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5CE" w:rsidRDefault="00555484">
      <w:pPr>
        <w:spacing w:after="13" w:line="240" w:lineRule="auto"/>
        <w:ind w:left="0" w:right="0" w:firstLine="0"/>
        <w:jc w:val="right"/>
      </w:pPr>
      <w:r>
        <w:rPr>
          <w:rFonts w:ascii="Calibri" w:eastAsia="Calibri" w:hAnsi="Calibri" w:cs="Calibri"/>
          <w:noProof/>
          <w:sz w:val="22"/>
        </w:rPr>
        <w:drawing>
          <wp:inline distT="0" distB="0" distL="0" distR="0">
            <wp:extent cx="6672073" cy="4383024"/>
            <wp:effectExtent l="0" t="0" r="0" b="0"/>
            <wp:docPr id="27303" name="Picture 27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03" name="Picture 273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72073" cy="438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3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3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9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222" w:line="240" w:lineRule="auto"/>
        <w:ind w:left="10" w:right="-15" w:hanging="10"/>
        <w:jc w:val="center"/>
      </w:pPr>
      <w:r>
        <w:rPr>
          <w:b/>
        </w:rPr>
        <w:t>РАБОЧАЯ ПРОГРАММА КУРСА ВНЕУРОЧНОЙ ДЕЯТЕЛЬНОСТИ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261" w:line="240" w:lineRule="auto"/>
        <w:ind w:left="10" w:right="-15" w:hanging="10"/>
        <w:jc w:val="center"/>
      </w:pPr>
      <w:r>
        <w:t>(ID 12007555)</w:t>
      </w:r>
      <w:r>
        <w:rPr>
          <w:rFonts w:ascii="Calibri" w:eastAsia="Calibri" w:hAnsi="Calibri" w:cs="Calibri"/>
          <w:vertAlign w:val="subscript"/>
        </w:rPr>
        <w:t xml:space="preserve"> </w:t>
      </w:r>
    </w:p>
    <w:p w:rsidR="004C75CE" w:rsidRDefault="00555484">
      <w:pPr>
        <w:spacing w:after="98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253" w:line="393" w:lineRule="auto"/>
        <w:ind w:left="3258" w:right="3206" w:firstLine="276"/>
      </w:pPr>
      <w:r>
        <w:rPr>
          <w:b/>
        </w:rPr>
        <w:t>«Россия - мои горизонты»</w:t>
      </w:r>
      <w:r>
        <w:rPr>
          <w:rFonts w:ascii="Calibri" w:eastAsia="Calibri" w:hAnsi="Calibri" w:cs="Calibri"/>
          <w:sz w:val="22"/>
        </w:rPr>
        <w:t xml:space="preserve"> </w:t>
      </w:r>
      <w:r w:rsidR="005467A9">
        <w:t>для обучающихся 9 класса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0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0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467A9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>2026</w:t>
      </w:r>
      <w:r w:rsidR="00555484"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71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4C75CE" w:rsidRDefault="00555484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 w:rsidP="005467A9">
      <w:pPr>
        <w:spacing w:after="73" w:line="240" w:lineRule="auto"/>
        <w:ind w:left="0" w:right="0" w:firstLine="0"/>
        <w:jc w:val="center"/>
      </w:pPr>
      <w:bookmarkStart w:id="0" w:name="_GoBack"/>
      <w:bookmarkEnd w:id="0"/>
      <w:r>
        <w:br w:type="page"/>
      </w:r>
    </w:p>
    <w:p w:rsidR="004C75CE" w:rsidRDefault="00555484">
      <w:pPr>
        <w:spacing w:after="93" w:line="240" w:lineRule="auto"/>
        <w:ind w:left="1131" w:right="-15" w:hanging="10"/>
      </w:pPr>
      <w:r>
        <w:rPr>
          <w:b/>
        </w:rPr>
        <w:lastRenderedPageBreak/>
        <w:t>ПОЯСНИТЕЛЬНАЯ ЗАПИСКА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Рабочая программа курса внеурочной деятельности «Россия – </w:t>
      </w:r>
      <w:r>
        <w:t>мои горизонты» (далее, соответственно – Программа, Курс) составлена на основе: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Ука</w:t>
      </w:r>
      <w:r>
        <w:t>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Федерального закона от 29 декабря 2012 г. № 273-ФЗ «Об образ</w:t>
      </w:r>
      <w:r>
        <w:t>овании в Российской Федерации».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Федерального закона от 24 июля 1998 г. № 124-ФЗ «Об основных гарантиях прав ребенка в Российской Федерации».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Федерального закона от 31 июля 2020 г. № 304-ФЗ «О внесении изменений в Федеральный закон «Об образовании в Р</w:t>
      </w:r>
      <w:r>
        <w:t>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‒ Приказа </w:t>
      </w:r>
      <w:proofErr w:type="spellStart"/>
      <w:r>
        <w:t>Минпросвещения</w:t>
      </w:r>
      <w:proofErr w:type="spellEnd"/>
      <w:r>
        <w:t xml:space="preserve"> России от 31 августа 2023 г. № 650 «Об утверждении Порядка осуществл</w:t>
      </w:r>
      <w:r>
        <w:t>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Федерального закона от 12 декабря 2023 г. № 565 (ред. от 08 августа 2024 г.) «О занятости населения в Российской Ф</w:t>
      </w:r>
      <w:r>
        <w:t>едерации» (статья 58).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‒ </w:t>
      </w:r>
      <w:r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Федеральной образовательной программы среднего</w:t>
      </w:r>
      <w:r>
        <w:t xml:space="preserve"> общего образования, утвержденной приказом Министерства просвещения </w:t>
      </w:r>
    </w:p>
    <w:p w:rsidR="004C75CE" w:rsidRDefault="00555484">
      <w:pPr>
        <w:ind w:firstLine="0"/>
      </w:pPr>
      <w:r>
        <w:t>Российской Федерации от 18 мая 2023 г. № 371.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 w:line="240" w:lineRule="auto"/>
        <w:ind w:left="1016" w:right="-15" w:firstLine="600"/>
      </w:pPr>
      <w:r>
        <w:rPr>
          <w:b/>
        </w:rPr>
        <w:t>Организационно-методические рекомендации по реализации курса внеурочной деятельности «Россия – мои горизонты»,</w:t>
      </w:r>
      <w:r>
        <w:rPr>
          <w:b/>
          <w:i/>
        </w:rPr>
        <w:t xml:space="preserve"> </w:t>
      </w:r>
      <w:r>
        <w:rPr>
          <w:b/>
        </w:rPr>
        <w:t xml:space="preserve">а также место курса </w:t>
      </w:r>
      <w:r>
        <w:rPr>
          <w:b/>
        </w:rPr>
        <w:lastRenderedPageBreak/>
        <w:t>в реализа</w:t>
      </w:r>
      <w:r>
        <w:rPr>
          <w:b/>
        </w:rPr>
        <w:t>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Порядок реализации Единой модели профориентации «Билет в будущее» по профессиональной ориентации обучающихся 6</w:t>
      </w:r>
      <w:r>
        <w:t>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Методические рекомендаций по реализации Единой модели профессиональной ориентации обучающихся 6-11 классо</w:t>
      </w:r>
      <w:r>
        <w:t>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rPr>
          <w:i/>
        </w:rPr>
        <w:t>Содержание Программы включает:</w:t>
      </w:r>
      <w:r>
        <w:t xml:space="preserve"> цели и задачи Курса, определение места и роли Курса в плане внеурочной деятельности, с</w:t>
      </w:r>
      <w:r>
        <w:t xml:space="preserve">одержание отраслевых, </w:t>
      </w:r>
      <w:proofErr w:type="spellStart"/>
      <w:r>
        <w:t>практикоориентированных</w:t>
      </w:r>
      <w:proofErr w:type="spellEnd"/>
      <w:r>
        <w:t xml:space="preserve"> и </w:t>
      </w:r>
      <w:proofErr w:type="spellStart"/>
      <w:r>
        <w:t>профориентационных</w:t>
      </w:r>
      <w:proofErr w:type="spellEnd"/>
      <w:r>
        <w:t xml:space="preserve">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Содержан</w:t>
      </w:r>
      <w:r>
        <w:t>ие Программы определяет реализацию соответствующего направления Единой модели профориентации.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Курс предусматривает учебную нагрузку один академический час (далее – час) в неделю (34 часа в учебный год).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С 1 сентября 2026 г. при реализации курса внеурочно</w:t>
      </w:r>
      <w:r>
        <w:t>й деятельности «Россия – мои горизонты» от 8 до 17 академических часов от общего объема часов отводится на реализацию регионального компонента данного направления ЕМП.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В региональной программе курса внеурочной деятельности «Россия – мои горизонты» в 2026/</w:t>
      </w:r>
      <w:r>
        <w:t xml:space="preserve">27 учебном году не могут быть заменены на региональный компонент следующие </w:t>
      </w:r>
      <w:proofErr w:type="spellStart"/>
      <w:proofErr w:type="gramStart"/>
      <w:r>
        <w:t>занятия:Профориентационные</w:t>
      </w:r>
      <w:proofErr w:type="spellEnd"/>
      <w:proofErr w:type="gramEnd"/>
      <w:r>
        <w:t xml:space="preserve"> занятия (о </w:t>
      </w:r>
      <w:proofErr w:type="spellStart"/>
      <w:r>
        <w:t>профориентационных</w:t>
      </w:r>
      <w:proofErr w:type="spellEnd"/>
      <w:r>
        <w:t xml:space="preserve"> диагностиках и их интерпретации, выстраивании образовательно-профессионального маршрута, образовании) (темы № 2, 3, </w:t>
      </w:r>
    </w:p>
    <w:p w:rsidR="004C75CE" w:rsidRDefault="00555484">
      <w:pPr>
        <w:ind w:firstLine="0"/>
      </w:pPr>
      <w:r>
        <w:t>16, 17,</w:t>
      </w:r>
      <w:r>
        <w:t xml:space="preserve"> 31).</w:t>
      </w:r>
      <w:r>
        <w:rPr>
          <w:rFonts w:ascii="Calibri" w:eastAsia="Calibri" w:hAnsi="Calibri" w:cs="Calibri"/>
          <w:vertAlign w:val="subscript"/>
        </w:rPr>
        <w:t xml:space="preserve"> </w:t>
      </w:r>
    </w:p>
    <w:p w:rsidR="004C75CE" w:rsidRDefault="00555484">
      <w:r>
        <w:t>Установочное занятие и итоговое (рефлексивное) занятие (темы № 1 и № 34). Проектное занятие «Поговори с родителями» (тема № 25) – направлено на формирование коммуникационных навыков у подростков для выстраивания разговора с родителями о будущей проф</w:t>
      </w:r>
      <w:r>
        <w:t>ессии и профессиональном пути самих родителей.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lastRenderedPageBreak/>
        <w:t>Отраслевые занятия, приуроченные к важным государственным праздникам и датам по следующим темам: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1616" w:firstLine="0"/>
      </w:pPr>
      <w:r>
        <w:t>Тема 5 «Россия умная: педагогика и образование».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  <w:ind w:left="1616" w:firstLine="0"/>
      </w:pPr>
      <w:r>
        <w:t>Тема 13 «Россия безопасная: национальная безопасность».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1616" w:firstLine="0"/>
      </w:pPr>
      <w:r>
        <w:t xml:space="preserve">Тема 20 «Россия умная: биотехнологии и </w:t>
      </w:r>
      <w:proofErr w:type="spellStart"/>
      <w:r>
        <w:t>цифровизация</w:t>
      </w:r>
      <w:proofErr w:type="spellEnd"/>
      <w:r>
        <w:t xml:space="preserve"> науки»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1616" w:firstLine="0"/>
      </w:pPr>
      <w:r>
        <w:t>Тема 22 «Россия безопасная: Защитники Отечества»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1616" w:firstLine="0"/>
      </w:pPr>
      <w:r>
        <w:t>Тема 28 «Россия промышленная: космические технологии»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Занятие по теме 32 «Россия безопасная: военно-промышленный комплекс» может быть заменено то</w:t>
      </w:r>
      <w:r>
        <w:t>лько на аналогичное занятие и только в том случае, если ВПК является одной из приоритетных отраслей субъекта Российской Федерации.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3" w:line="240" w:lineRule="auto"/>
        <w:ind w:left="1016" w:right="-15" w:firstLine="600"/>
      </w:pPr>
      <w:r>
        <w:rPr>
          <w:b/>
        </w:rPr>
        <w:t>Цели и задачи изучения курса внеурочной деятельности «Россия – мои горизонты»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rPr>
          <w:i/>
        </w:rPr>
        <w:t>Цель Курса:</w:t>
      </w:r>
      <w:r>
        <w:t xml:space="preserve"> формирование готовности к професс</w:t>
      </w:r>
      <w:r>
        <w:t>иональному самоопределению обучающихся 10-11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</w:t>
      </w:r>
      <w:r>
        <w:t>я индивидуального профессионально-образовательного маршрута с учетом интересов, склонностей и способностей.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Задачи: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содействие формированию готовности к профессиональному самоопределению обучающихся общеобразовательных организаций;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формирование реко</w:t>
      </w:r>
      <w:r>
        <w:t>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‒ </w:t>
      </w:r>
      <w:r>
        <w:t>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формирование у обучающихся</w:t>
      </w:r>
      <w:r>
        <w:t xml:space="preserve">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</w:t>
      </w:r>
      <w:r>
        <w:t xml:space="preserve">ной цифровой платформы в сфере занятости </w:t>
      </w:r>
      <w:r>
        <w:lastRenderedPageBreak/>
        <w:t>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</w:pPr>
      <w:r>
        <w:t xml:space="preserve">‒ формирование ценностного отношения к </w:t>
      </w:r>
      <w:r>
        <w:t>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3" w:line="240" w:lineRule="auto"/>
        <w:ind w:left="1016" w:right="-15" w:firstLine="600"/>
      </w:pPr>
      <w:r>
        <w:rPr>
          <w:b/>
        </w:rPr>
        <w:t>Место и роль курса внеурочной деятельности «Россия – мои горизонты» в плане внеурочной деятельн</w:t>
      </w:r>
      <w:r>
        <w:rPr>
          <w:b/>
        </w:rPr>
        <w:t>ости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Настоящая Программа является частью образовательной программы среднего общего образования (10-11 класс).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Курс разработан с учетом преемственности </w:t>
      </w:r>
      <w:proofErr w:type="spellStart"/>
      <w:r>
        <w:t>профориентационных</w:t>
      </w:r>
      <w:proofErr w:type="spellEnd"/>
      <w:r>
        <w:t xml:space="preserve"> задач среднего общего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2" w:line="240" w:lineRule="auto"/>
        <w:ind w:left="10" w:right="-15" w:hanging="10"/>
        <w:jc w:val="center"/>
      </w:pPr>
      <w:r>
        <w:t>Темы отраслевых и практико-ориентированных занят</w:t>
      </w:r>
      <w:r>
        <w:t>ий настоящей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</w:t>
      </w:r>
      <w:r>
        <w:t xml:space="preserve">ижениями сфер экономической деятельности России. 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Кроме того, занятия направлены на формирование ценностных ориентиров, </w:t>
      </w:r>
      <w:proofErr w:type="spellStart"/>
      <w:r>
        <w:t>значимыхдля</w:t>
      </w:r>
      <w:proofErr w:type="spellEnd"/>
      <w:r>
        <w:t xml:space="preserve">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</w:pPr>
      <w:proofErr w:type="spellStart"/>
      <w:r>
        <w:t>Профориентационные</w:t>
      </w:r>
      <w:proofErr w:type="spellEnd"/>
      <w:r>
        <w:t xml:space="preserve"> з</w:t>
      </w:r>
      <w:r>
        <w:t>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  <w:r>
        <w:rPr>
          <w:rFonts w:ascii="Calibri" w:eastAsia="Calibri" w:hAnsi="Calibri" w:cs="Calibri"/>
          <w:sz w:val="22"/>
        </w:rPr>
        <w:t xml:space="preserve"> </w:t>
      </w:r>
      <w:r>
        <w:br w:type="page"/>
      </w:r>
    </w:p>
    <w:p w:rsidR="004C75CE" w:rsidRDefault="00555484">
      <w:pPr>
        <w:spacing w:after="93" w:line="240" w:lineRule="auto"/>
        <w:ind w:left="1131" w:right="-15" w:hanging="10"/>
      </w:pPr>
      <w:r>
        <w:rPr>
          <w:b/>
        </w:rPr>
        <w:lastRenderedPageBreak/>
        <w:t xml:space="preserve">СОДЕРЖАНИЕ КУРСА ВНЕУРОЧНОЙ ДЕЯТЕЛЬНОСТИ 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3" w:line="240" w:lineRule="auto"/>
        <w:ind w:left="1131" w:right="-15" w:hanging="10"/>
      </w:pPr>
      <w:r>
        <w:rPr>
          <w:b/>
        </w:rPr>
        <w:t>«РОССИЯ - МОИ ГОРИЗОНТЫ»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0" w:line="240" w:lineRule="auto"/>
        <w:ind w:left="1136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1. Установоч</w:t>
      </w:r>
      <w:r>
        <w:rPr>
          <w:i/>
        </w:rPr>
        <w:t>ное занятие «Россия - мои горизонты»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</w:t>
      </w:r>
      <w:r>
        <w:t xml:space="preserve">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https://bvbinfo.ru/. </w:t>
      </w:r>
    </w:p>
    <w:p w:rsidR="004C75CE" w:rsidRDefault="00555484">
      <w:pPr>
        <w:ind w:firstLine="0"/>
      </w:pPr>
      <w:r>
        <w:t>Единая модель профориентации.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016" w:right="-15" w:firstLine="600"/>
        <w:jc w:val="left"/>
      </w:pPr>
      <w:r>
        <w:rPr>
          <w:i/>
        </w:rPr>
        <w:t xml:space="preserve">Тема 2. Тематическое </w:t>
      </w:r>
      <w:proofErr w:type="spellStart"/>
      <w:r>
        <w:rPr>
          <w:i/>
        </w:rPr>
        <w:t>п</w:t>
      </w:r>
      <w:r>
        <w:rPr>
          <w:i/>
        </w:rPr>
        <w:t>рофориентационное</w:t>
      </w:r>
      <w:proofErr w:type="spellEnd"/>
      <w:r>
        <w:rPr>
          <w:i/>
        </w:rPr>
        <w:t xml:space="preserve"> занятие «Открой свое будущее»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numPr>
          <w:ilvl w:val="0"/>
          <w:numId w:val="1"/>
        </w:numPr>
      </w:pPr>
      <w:proofErr w:type="spellStart"/>
      <w:proofErr w:type="gramStart"/>
      <w:r>
        <w:t>кл</w:t>
      </w:r>
      <w:proofErr w:type="spellEnd"/>
      <w:proofErr w:type="gramEnd"/>
      <w:r>
        <w:t>. Структура высшего образования, УГСН. Варианты образования и профессионального развития.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numPr>
          <w:ilvl w:val="0"/>
          <w:numId w:val="1"/>
        </w:numPr>
      </w:pPr>
      <w:proofErr w:type="spellStart"/>
      <w:proofErr w:type="gramStart"/>
      <w:r>
        <w:t>кл</w:t>
      </w:r>
      <w:proofErr w:type="spellEnd"/>
      <w:proofErr w:type="gramEnd"/>
      <w:r>
        <w:t xml:space="preserve">. Различные жизненные сценарии и </w:t>
      </w:r>
      <w:proofErr w:type="spellStart"/>
      <w:r>
        <w:t>профессиональнообразовательные</w:t>
      </w:r>
      <w:proofErr w:type="spellEnd"/>
      <w:r>
        <w:t xml:space="preserve"> маршруты, карьерные траектории. Персонал</w:t>
      </w:r>
      <w:r>
        <w:t xml:space="preserve">ьное профессиональное развитие. Приемы построения </w:t>
      </w:r>
      <w:proofErr w:type="spellStart"/>
      <w:r>
        <w:t>профессиональнообразовательных</w:t>
      </w:r>
      <w:proofErr w:type="spellEnd"/>
      <w:r>
        <w:t xml:space="preserve"> маршрутов.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5" w:line="240" w:lineRule="auto"/>
        <w:ind w:left="10" w:right="55" w:hanging="10"/>
        <w:jc w:val="right"/>
      </w:pPr>
      <w:r>
        <w:rPr>
          <w:i/>
        </w:rPr>
        <w:t xml:space="preserve">Тема 3. Тематическое </w:t>
      </w:r>
      <w:proofErr w:type="spellStart"/>
      <w:r>
        <w:rPr>
          <w:i/>
        </w:rPr>
        <w:t>профориентационное</w:t>
      </w:r>
      <w:proofErr w:type="spellEnd"/>
      <w:r>
        <w:rPr>
          <w:i/>
        </w:rPr>
        <w:t xml:space="preserve"> занятие «Познаю себя» (1 </w:t>
      </w:r>
    </w:p>
    <w:p w:rsidR="004C75CE" w:rsidRDefault="00555484">
      <w:pPr>
        <w:spacing w:after="103" w:line="240" w:lineRule="auto"/>
        <w:ind w:left="1026" w:right="-15" w:hanging="10"/>
        <w:jc w:val="left"/>
      </w:pPr>
      <w:proofErr w:type="gramStart"/>
      <w:r>
        <w:rPr>
          <w:i/>
        </w:rPr>
        <w:t>час</w:t>
      </w:r>
      <w:proofErr w:type="gramEnd"/>
      <w:r>
        <w:rPr>
          <w:i/>
        </w:rPr>
        <w:t>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Особенности диагностик на портале «Билет в будущее» https://bvbinfo.</w:t>
      </w:r>
      <w:r>
        <w:t xml:space="preserve">ru/. Значение </w:t>
      </w:r>
      <w:proofErr w:type="spellStart"/>
      <w:r>
        <w:t>профориентационных</w:t>
      </w:r>
      <w:proofErr w:type="spellEnd"/>
      <w:r>
        <w:t xml:space="preserve"> диагностик. </w:t>
      </w:r>
    </w:p>
    <w:p w:rsidR="004C75CE" w:rsidRDefault="00555484">
      <w:pPr>
        <w:ind w:firstLine="0"/>
      </w:pPr>
      <w:r>
        <w:t>Диагностический цикл. Алгоритм и сроки прохождения диагностик. Анонсирование диагностик «Мои интересы» (10 класс) и «Мой профиль» (11 класс). Профессиональные склонности и профильность обучения. Роль профессион</w:t>
      </w:r>
      <w:r>
        <w:t xml:space="preserve">альных интересов в выборе профессиональной деятельности и профильности общего </w:t>
      </w:r>
      <w:proofErr w:type="spellStart"/>
      <w:proofErr w:type="gramStart"/>
      <w:r>
        <w:t>обучения,дополнительного</w:t>
      </w:r>
      <w:proofErr w:type="spellEnd"/>
      <w:proofErr w:type="gramEnd"/>
      <w:r>
        <w:t xml:space="preserve">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</w:t>
      </w:r>
      <w:r>
        <w:t xml:space="preserve">ии к самопознанию, </w:t>
      </w:r>
      <w:proofErr w:type="spellStart"/>
      <w:r>
        <w:t>профессиональномусамоопределению</w:t>
      </w:r>
      <w:proofErr w:type="spellEnd"/>
      <w:r>
        <w:t>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4. Россия промышленная: атомные технологии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</w:pPr>
      <w:r>
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</w:t>
      </w:r>
      <w:r>
        <w:t xml:space="preserve">е страны. Достижения России в сфере атомной промышленности, </w:t>
      </w:r>
      <w:r>
        <w:lastRenderedPageBreak/>
        <w:t>актуальные задачи и перспективы развития отрасли. Крупнейший работодатель – государственная корпорация «</w:t>
      </w:r>
      <w:proofErr w:type="spellStart"/>
      <w:r>
        <w:t>Росатом</w:t>
      </w:r>
      <w:proofErr w:type="spellEnd"/>
      <w:r>
        <w:t xml:space="preserve">». </w:t>
      </w:r>
    </w:p>
    <w:p w:rsidR="004C75CE" w:rsidRDefault="00555484">
      <w:pPr>
        <w:ind w:firstLine="0"/>
      </w:pPr>
      <w:r>
        <w:t>Востребованные профессии и содержание профессиональной деятельности. Варианты обр</w:t>
      </w:r>
      <w:r>
        <w:t>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 xml:space="preserve">. Профессионально важные качества, характерные для профессий 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</w:t>
      </w:r>
      <w:proofErr w:type="spellStart"/>
      <w:r>
        <w:t>Ро</w:t>
      </w:r>
      <w:r>
        <w:t>сатом</w:t>
      </w:r>
      <w:proofErr w:type="spellEnd"/>
      <w:r>
        <w:t xml:space="preserve">. </w:t>
      </w:r>
    </w:p>
    <w:p w:rsidR="004C75CE" w:rsidRDefault="00555484">
      <w:pPr>
        <w:ind w:firstLine="0"/>
      </w:pPr>
      <w:r>
        <w:t>Наукоемкие и высокотехнологичные направления развития атомной отрасли.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5. Россия умная: педагогика и образование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Занятие посвящено Дню учителя и Дню работника дошкольного образования, важности педагогических профессий для настоящего </w:t>
      </w:r>
      <w:r>
        <w:t>и будущего страны. Раскрываются профессионально важные качества учителя и воспитателя, направления образования и подготовки.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 xml:space="preserve">. Содержание профессиональной деятельности, необходимые профессионально важные качества, особенности обучения </w:t>
      </w:r>
      <w:r>
        <w:t xml:space="preserve">и </w:t>
      </w:r>
      <w:proofErr w:type="spellStart"/>
      <w:r>
        <w:t>профессиональнообразовательных</w:t>
      </w:r>
      <w:proofErr w:type="spellEnd"/>
      <w:r>
        <w:t xml:space="preserve">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5" w:line="240" w:lineRule="auto"/>
        <w:ind w:left="10" w:right="55" w:hanging="10"/>
        <w:jc w:val="right"/>
      </w:pPr>
      <w:r>
        <w:rPr>
          <w:i/>
        </w:rPr>
        <w:t>Тема 6. Россия аграрная: высокотехнологичное сельское хозяйст</w:t>
      </w:r>
      <w:r>
        <w:rPr>
          <w:i/>
        </w:rPr>
        <w:t xml:space="preserve">во (1 </w:t>
      </w:r>
    </w:p>
    <w:p w:rsidR="004C75CE" w:rsidRDefault="00555484">
      <w:pPr>
        <w:spacing w:after="103" w:line="240" w:lineRule="auto"/>
        <w:ind w:left="1026" w:right="-15" w:hanging="10"/>
        <w:jc w:val="left"/>
      </w:pPr>
      <w:proofErr w:type="gramStart"/>
      <w:r>
        <w:rPr>
          <w:i/>
        </w:rPr>
        <w:t>час</w:t>
      </w:r>
      <w:proofErr w:type="gramEnd"/>
      <w:r>
        <w:rPr>
          <w:i/>
        </w:rPr>
        <w:t>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>
        <w:t>Науко</w:t>
      </w:r>
      <w:r>
        <w:t>емкость</w:t>
      </w:r>
      <w:proofErr w:type="spellEnd"/>
      <w: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</w:t>
      </w:r>
      <w:r>
        <w:t>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7. Россия комфортная: энергети</w:t>
      </w:r>
      <w:r>
        <w:rPr>
          <w:i/>
        </w:rPr>
        <w:t>ка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Знакомство обучающихся с ролью топливно-энергетического комплекса в экономике страны. Достижения России в энергетической сфере, актуальные </w:t>
      </w:r>
      <w:r>
        <w:lastRenderedPageBreak/>
        <w:t>задачи и перспективы развития. Работодатели, перспективная потребность в кадрах.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4" w:line="240" w:lineRule="auto"/>
        <w:ind w:left="10" w:right="52" w:hanging="10"/>
        <w:jc w:val="right"/>
      </w:pPr>
      <w:r>
        <w:t>Основные профессии и со</w:t>
      </w:r>
      <w:r>
        <w:t xml:space="preserve">держание профессиональной деятельности. </w:t>
      </w:r>
    </w:p>
    <w:p w:rsidR="004C75CE" w:rsidRDefault="00555484">
      <w:pPr>
        <w:spacing w:after="0"/>
        <w:ind w:firstLine="0"/>
      </w:pPr>
      <w:r>
        <w:t>Варианты профессионального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10-</w:t>
      </w:r>
      <w:r>
        <w:t xml:space="preserve">11 </w:t>
      </w:r>
      <w:proofErr w:type="spellStart"/>
      <w:r>
        <w:t>кл</w:t>
      </w:r>
      <w:proofErr w:type="spellEnd"/>
      <w:r>
        <w:t xml:space="preserve">. 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</w:t>
      </w:r>
      <w:proofErr w:type="spellStart"/>
      <w:r>
        <w:t>топливноэнергетического</w:t>
      </w:r>
      <w:proofErr w:type="spellEnd"/>
      <w:r>
        <w:t xml:space="preserve"> комплекса.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Отраслевые конкурсные мероприятия, ра</w:t>
      </w:r>
      <w:r>
        <w:t>сширяющие возможности поступления на выбранные в сфере направления подготовки.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8. Практико-ориентированное занятие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Занятие направлено на углубление представлений о профессиях. Педагогу предлагается выбор тематики занятия. Обучающиеся получаю</w:t>
      </w:r>
      <w:r>
        <w:t>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</w:t>
      </w:r>
      <w:r>
        <w:t xml:space="preserve">ачествах, целях и </w:t>
      </w:r>
      <w:proofErr w:type="spellStart"/>
      <w:r>
        <w:t>ценностяхпрофессионалов</w:t>
      </w:r>
      <w:proofErr w:type="spellEnd"/>
      <w:r>
        <w:t xml:space="preserve"> в профессии, их компетенциях, особенностях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5" w:line="240" w:lineRule="auto"/>
        <w:ind w:left="10" w:right="55" w:hanging="10"/>
        <w:jc w:val="right"/>
      </w:pPr>
      <w:r>
        <w:rPr>
          <w:i/>
        </w:rPr>
        <w:t xml:space="preserve">Тема 9. Россия технологическая: инженерия и беспилотные системы (1 </w:t>
      </w:r>
    </w:p>
    <w:p w:rsidR="004C75CE" w:rsidRDefault="00555484">
      <w:pPr>
        <w:spacing w:after="103" w:line="240" w:lineRule="auto"/>
        <w:ind w:left="1026" w:right="-15" w:hanging="10"/>
        <w:jc w:val="left"/>
      </w:pPr>
      <w:proofErr w:type="gramStart"/>
      <w:r>
        <w:rPr>
          <w:i/>
        </w:rPr>
        <w:t>час</w:t>
      </w:r>
      <w:proofErr w:type="gramEnd"/>
      <w:r>
        <w:rPr>
          <w:i/>
        </w:rPr>
        <w:t>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Знакомство обучающихся с ролью инженерии в достижении задач технологического лидерс</w:t>
      </w:r>
      <w:r>
        <w:t xml:space="preserve">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</w:t>
      </w:r>
      <w:proofErr w:type="spellStart"/>
      <w:r>
        <w:t>профессиональнообраз</w:t>
      </w:r>
      <w:r>
        <w:t>овательных</w:t>
      </w:r>
      <w:proofErr w:type="spellEnd"/>
      <w:r>
        <w:t xml:space="preserve"> маршрутов. Открытие диагностики «Мои способности. Технические способности» в личном кабинете обучающегося на портале «Билет в будущее».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особенности построения профессионально-образовательных маршрутов</w:t>
      </w:r>
      <w:r>
        <w:t xml:space="preserve"> в технологической и инженерной сфере. Возможности образования в подготовке специалистов для отраслей инженерии. Отраслевые конкурсные мероприятия, расширяющие возможности поступления на выбранные в сфере направления подготовки.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10. Россия промышленн</w:t>
      </w:r>
      <w:r>
        <w:rPr>
          <w:i/>
        </w:rPr>
        <w:t>ая: добыча и переработка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</w:pPr>
      <w:r>
        <w:lastRenderedPageBreak/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</w:t>
      </w:r>
      <w:r>
        <w:t xml:space="preserve">ельности. Варианты </w:t>
      </w:r>
      <w:proofErr w:type="spellStart"/>
      <w:r>
        <w:t>профессиональнообразовательных</w:t>
      </w:r>
      <w:proofErr w:type="spellEnd"/>
      <w:r>
        <w:t xml:space="preserve"> маршрутов.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 xml:space="preserve">.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</w:t>
      </w:r>
      <w:r>
        <w:t>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11. Россия деловая: предпринимательство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Знакомство обучающихся с</w:t>
      </w:r>
      <w:r>
        <w:t xml:space="preserve">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Откр</w:t>
      </w:r>
      <w:r>
        <w:t>ытие диагностики «Мои способности. Вербальные способности» в личном кабинете обучающегося на портале «Билет в будущее».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 xml:space="preserve">. Профессионально важные качества и особенности профессионального развития в деловой среде. Отраслевые конкурсные мероприятия, </w:t>
      </w:r>
      <w:r>
        <w:t>расширяющие возможности поступления на выбранные в сфере направления подготовки.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5" w:line="240" w:lineRule="auto"/>
        <w:ind w:left="10" w:right="55" w:hanging="10"/>
        <w:jc w:val="right"/>
      </w:pPr>
      <w:r>
        <w:rPr>
          <w:i/>
        </w:rPr>
        <w:t xml:space="preserve">Тема 12. Россия комфортная: дорожное строительство и транспорт </w:t>
      </w:r>
    </w:p>
    <w:p w:rsidR="004C75CE" w:rsidRDefault="00555484">
      <w:pPr>
        <w:spacing w:after="103" w:line="240" w:lineRule="auto"/>
        <w:ind w:left="1026" w:right="-15" w:hanging="10"/>
        <w:jc w:val="left"/>
      </w:pPr>
      <w:r>
        <w:rPr>
          <w:i/>
        </w:rPr>
        <w:t>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Знакомство обучающихся со сферой дорожного строительства и создания дорожной и транспортной инфрастру</w:t>
      </w:r>
      <w:r>
        <w:t>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</w:t>
      </w:r>
      <w:r>
        <w:t>анты профессионального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</w:t>
      </w:r>
      <w:r>
        <w:t xml:space="preserve"> подготовке специалистов для отрасли.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13. Россия безопасная: национальная безопасность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lastRenderedPageBreak/>
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</w:t>
      </w:r>
      <w:proofErr w:type="spellStart"/>
      <w:r>
        <w:t>профессиии</w:t>
      </w:r>
      <w:proofErr w:type="spellEnd"/>
      <w:r>
        <w:t xml:space="preserve"> содержание профессиональной деятельности, </w:t>
      </w:r>
      <w:r>
        <w:t>ее технологичность. Варианты профессионально-образовательного маршрутов.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особенности построения карьеры. Возможности высшего и среднего профессионального образования в подготовке специалистов в сфере национально</w:t>
      </w:r>
      <w:r>
        <w:t>й безопасности. Отраслевые конкурсные мероприятия, расширяющие возможности поступления на выбранные в сфере направления подготовки.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14. Россия деловая: международное сотрудничество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Знакомство обучающихся с ролью внешнеэкономической деятельно</w:t>
      </w:r>
      <w:r>
        <w:t>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</w:t>
      </w:r>
      <w:r>
        <w:t>иалистов для ВЭД.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15. Практико-ориентированное занятие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</w:t>
      </w:r>
      <w:r>
        <w:t xml:space="preserve">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</w:t>
      </w:r>
      <w:proofErr w:type="spellStart"/>
      <w:r>
        <w:t>ценностяхпрофессионалов</w:t>
      </w:r>
      <w:proofErr w:type="spellEnd"/>
      <w:r>
        <w:t xml:space="preserve"> в профессии, их ко</w:t>
      </w:r>
      <w:r>
        <w:t>мпетенциях, особенностях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 xml:space="preserve">Тема 16. </w:t>
      </w:r>
      <w:proofErr w:type="spellStart"/>
      <w:r>
        <w:rPr>
          <w:i/>
        </w:rPr>
        <w:t>Профориентационное</w:t>
      </w:r>
      <w:proofErr w:type="spellEnd"/>
      <w:r>
        <w:rPr>
          <w:i/>
        </w:rPr>
        <w:t xml:space="preserve"> занятие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Групповой разбор и интерпретация </w:t>
      </w:r>
      <w:proofErr w:type="spellStart"/>
      <w:r>
        <w:t>профориентационных</w:t>
      </w:r>
      <w:proofErr w:type="spellEnd"/>
      <w:r>
        <w:t xml:space="preserve"> диагностик первого полугодия. Комплексный учет факторов при выборе профессии и образования. Навык обращения с результата</w:t>
      </w:r>
      <w:r>
        <w:t>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lastRenderedPageBreak/>
        <w:t xml:space="preserve">Тема 17. </w:t>
      </w:r>
      <w:proofErr w:type="spellStart"/>
      <w:r>
        <w:rPr>
          <w:i/>
        </w:rPr>
        <w:t>Профориентационное</w:t>
      </w:r>
      <w:proofErr w:type="spellEnd"/>
      <w:r>
        <w:rPr>
          <w:i/>
        </w:rPr>
        <w:t xml:space="preserve"> занятие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</w:pPr>
      <w:r>
        <w:t>Анонс в</w:t>
      </w:r>
      <w:r>
        <w:t xml:space="preserve">озможности самостоятельного участия в диагностике </w:t>
      </w:r>
      <w:proofErr w:type="spellStart"/>
      <w:r>
        <w:t>личностныхособенностей</w:t>
      </w:r>
      <w:proofErr w:type="spellEnd"/>
      <w:r>
        <w:t xml:space="preserve"> и готовности к профессиональному самоопределению «Мои </w:t>
      </w:r>
      <w:proofErr w:type="gramStart"/>
      <w:r>
        <w:t>качества»(</w:t>
      </w:r>
      <w:proofErr w:type="gramEnd"/>
      <w:r>
        <w:t>10 класс) и «Мои ориентиры» (11 класс). «Мои качества»: Личностные особенности и выбор профессии. Повышение мотивации к</w:t>
      </w:r>
      <w:r>
        <w:t xml:space="preserve"> самопознанию, пониманию своих преимуществ и дефицитов в рамках отдельных профессиональных обязанностей. «Мои ориентиры»: Составляющие готовности к профессиональному самоопределению. </w:t>
      </w:r>
    </w:p>
    <w:p w:rsidR="004C75CE" w:rsidRDefault="00555484">
      <w:pPr>
        <w:ind w:firstLine="0"/>
      </w:pPr>
      <w:r>
        <w:t>Определение уровня готовности обучающегося к профессиональному выбору, п</w:t>
      </w:r>
      <w:r>
        <w:t>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2" w:line="240" w:lineRule="auto"/>
        <w:ind w:left="10" w:right="-15" w:hanging="10"/>
        <w:jc w:val="center"/>
      </w:pPr>
      <w:r>
        <w:rPr>
          <w:i/>
        </w:rPr>
        <w:t>Тема 18. Россия профессиональная: государственная служба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Знакомство обучающихся с понятием и </w:t>
      </w:r>
      <w:r>
        <w:t xml:space="preserve">значением государственной службы для развития России. Роль госслужащих в реализации </w:t>
      </w:r>
      <w:proofErr w:type="spellStart"/>
      <w:r>
        <w:t>социальноэкономической</w:t>
      </w:r>
      <w:proofErr w:type="spellEnd"/>
      <w:r>
        <w:t xml:space="preserve"> политики, обеспечении правопорядка и национальной безопасности. Достижения системы </w:t>
      </w:r>
      <w:proofErr w:type="spellStart"/>
      <w:r>
        <w:t>госуправления</w:t>
      </w:r>
      <w:proofErr w:type="spellEnd"/>
      <w:r>
        <w:t xml:space="preserve"> (</w:t>
      </w:r>
      <w:proofErr w:type="spellStart"/>
      <w:r>
        <w:t>цифровизация</w:t>
      </w:r>
      <w:proofErr w:type="spellEnd"/>
      <w:r>
        <w:t>, МФЦ, портал «</w:t>
      </w:r>
      <w:proofErr w:type="spellStart"/>
      <w:r>
        <w:t>Госуслуги</w:t>
      </w:r>
      <w:proofErr w:type="spellEnd"/>
      <w:r>
        <w:t xml:space="preserve">»). Актуальные </w:t>
      </w:r>
      <w:r>
        <w:t>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Общая характеристика государственной службы: система исполнительной, зако</w:t>
      </w:r>
      <w:r>
        <w:t>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</w:t>
      </w:r>
      <w:r>
        <w:t>сти образования: ведущие вузы (</w:t>
      </w:r>
      <w:proofErr w:type="spellStart"/>
      <w:r>
        <w:t>РАНХиГС</w:t>
      </w:r>
      <w:proofErr w:type="spellEnd"/>
      <w:r>
        <w:t xml:space="preserve">, МГУ им. М.В. </w:t>
      </w:r>
    </w:p>
    <w:p w:rsidR="004C75CE" w:rsidRDefault="00555484">
      <w:pPr>
        <w:ind w:firstLine="0"/>
      </w:pPr>
      <w:r>
        <w:t>Ломоносова, ВШЭ, МГИМО, региональные университеты).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2" w:line="240" w:lineRule="auto"/>
        <w:ind w:left="10" w:right="-15" w:hanging="10"/>
        <w:jc w:val="center"/>
      </w:pPr>
      <w:r>
        <w:rPr>
          <w:i/>
        </w:rPr>
        <w:t>Тема 19. Россия комфортная: интернет и телекоммуникация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Знакомство обучающихся с ролью систем связи и телекоммуникаций для экономики страны.</w:t>
      </w:r>
      <w:r>
        <w:t xml:space="preserve">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</w:t>
      </w:r>
      <w:r>
        <w:t>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 xml:space="preserve">. Профессионально важные качества и особенности построения карьеры в программировании и телекоммуникации. Возможности образования </w:t>
      </w:r>
      <w:r>
        <w:lastRenderedPageBreak/>
        <w:t>в подготовке специалистов для сферы деятельности в области связи и телекоммуникаций.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2" w:line="240" w:lineRule="auto"/>
        <w:ind w:left="10" w:right="-15" w:hanging="10"/>
        <w:jc w:val="center"/>
      </w:pPr>
      <w:r>
        <w:rPr>
          <w:i/>
        </w:rPr>
        <w:t>Тема 20. Россия умная: биот</w:t>
      </w:r>
      <w:r>
        <w:rPr>
          <w:i/>
        </w:rPr>
        <w:t xml:space="preserve">ехнологии и </w:t>
      </w:r>
      <w:proofErr w:type="spellStart"/>
      <w:r>
        <w:rPr>
          <w:i/>
        </w:rPr>
        <w:t>цифровизация</w:t>
      </w:r>
      <w:proofErr w:type="spellEnd"/>
      <w:r>
        <w:rPr>
          <w:i/>
        </w:rPr>
        <w:t xml:space="preserve"> науки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</w:pPr>
      <w:r>
        <w:t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</w:t>
      </w:r>
      <w:r>
        <w:t xml:space="preserve">дачи, перспективы развития. Роль </w:t>
      </w:r>
      <w:proofErr w:type="spellStart"/>
      <w:r>
        <w:t>цифровизации</w:t>
      </w:r>
      <w:proofErr w:type="spellEnd"/>
      <w:r>
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</w:t>
      </w:r>
      <w:r>
        <w:t>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>
        <w:t>биотехнологов</w:t>
      </w:r>
      <w:proofErr w:type="spellEnd"/>
      <w:r>
        <w:t>. Конкурсные мероприятия, расширяющие возможности для поступления и развития в научной сфере, в том числе в сф</w:t>
      </w:r>
      <w:r>
        <w:t xml:space="preserve">ере биотехнологий и генетических технологий. 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21. Россия гостеприимная: индустрия туризма и сервиса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Занятие посвящено знакомству обучающихся с профессиями в сфере туризма и гостеприимства и вариантами профессионально-</w:t>
      </w:r>
      <w:r>
        <w:t>образовательных маршрутов.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специалистов</w:t>
      </w:r>
      <w:r>
        <w:t>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22. Россия безопасная. Защитники Отечества (1 ч.)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</w:t>
      </w:r>
      <w:r>
        <w:t>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</w:t>
      </w:r>
      <w:r>
        <w:t>го.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23. Россия творческая: креативная экономика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</w:t>
      </w:r>
      <w:r>
        <w:t xml:space="preserve">еятельности. Варианты профессионального образования. Открытие </w:t>
      </w:r>
      <w:r>
        <w:lastRenderedPageBreak/>
        <w:t>диагностики «Мои способности. Креативный интеллект» в личном кабинете обучающегося на портале «Билет в будущее».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особенности построения карьеры в кре</w:t>
      </w:r>
      <w:r>
        <w:t>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rPr>
          <w:i/>
        </w:rPr>
        <w:t>Тема 24. Россия промышленная: машиностроение</w:t>
      </w:r>
      <w:r>
        <w:rPr>
          <w:i/>
        </w:rPr>
        <w:t xml:space="preserve"> (1 час) </w:t>
      </w: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</w:t>
      </w:r>
      <w:r>
        <w:t>и. Варианты профессионального образования.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2</w:t>
      </w:r>
      <w:r>
        <w:rPr>
          <w:i/>
        </w:rPr>
        <w:t>5. Проектное занятие: поговори с родителями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зависимости от возраста обучающиеся готовят с</w:t>
      </w:r>
      <w:r>
        <w:t>писок вопросов для беседы и знакомятся с правилами и особенностями проведения интервью на тему профессионального самоопределения.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26. Россия здоровая: высокотехнологичная медицина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</w:t>
      </w:r>
      <w:r>
        <w:t>рофессионального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особенности построения карьеры в сфере здравоохранения, в том числе высокотехнологичного. Возможности высшего и среднего профессионального образования в подготовке специалистов.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5" w:line="240" w:lineRule="auto"/>
        <w:ind w:left="10" w:right="55" w:hanging="10"/>
        <w:jc w:val="right"/>
      </w:pPr>
      <w:r>
        <w:rPr>
          <w:i/>
        </w:rPr>
        <w:t>Те</w:t>
      </w:r>
      <w:r>
        <w:rPr>
          <w:i/>
        </w:rPr>
        <w:t xml:space="preserve">ма 27. Россия умная: искусственный интеллект, </w:t>
      </w:r>
      <w:proofErr w:type="spellStart"/>
      <w:r>
        <w:rPr>
          <w:i/>
        </w:rPr>
        <w:t>промт</w:t>
      </w:r>
      <w:proofErr w:type="spellEnd"/>
      <w:r>
        <w:rPr>
          <w:i/>
        </w:rPr>
        <w:t xml:space="preserve">-инженерия (1 </w:t>
      </w:r>
    </w:p>
    <w:p w:rsidR="004C75CE" w:rsidRDefault="00555484">
      <w:pPr>
        <w:spacing w:after="103" w:line="240" w:lineRule="auto"/>
        <w:ind w:left="1026" w:right="-15" w:hanging="10"/>
        <w:jc w:val="left"/>
      </w:pPr>
      <w:proofErr w:type="gramStart"/>
      <w:r>
        <w:rPr>
          <w:i/>
        </w:rPr>
        <w:t>час</w:t>
      </w:r>
      <w:proofErr w:type="gramEnd"/>
      <w:r>
        <w:rPr>
          <w:i/>
        </w:rPr>
        <w:t>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Знакомство обучающихся с ролью ИИ в экономике, социальной сфере и </w:t>
      </w:r>
      <w:proofErr w:type="spellStart"/>
      <w:r>
        <w:t>госуправлении</w:t>
      </w:r>
      <w:proofErr w:type="spellEnd"/>
      <w:r>
        <w:t>; задачами, достижениями (</w:t>
      </w:r>
      <w:proofErr w:type="spellStart"/>
      <w:r>
        <w:t>нейросети</w:t>
      </w:r>
      <w:proofErr w:type="spellEnd"/>
      <w:r>
        <w:t xml:space="preserve">, голосовые помощники, </w:t>
      </w:r>
      <w:r>
        <w:lastRenderedPageBreak/>
        <w:t>диагностика в медицине), работодателями. Перспе</w:t>
      </w:r>
      <w:r>
        <w:t xml:space="preserve">ктивные профессии: </w:t>
      </w:r>
      <w:proofErr w:type="spellStart"/>
      <w:r>
        <w:t>промтинженер</w:t>
      </w:r>
      <w:proofErr w:type="spellEnd"/>
      <w:r>
        <w:t>, аналитик данных. ИИ как сквозная технология Образовательные маршруты. Открытие диагностики «Аналитические способности» на портале «Билет в будущее».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особенности построения карьер</w:t>
      </w:r>
      <w:r>
        <w:t xml:space="preserve">ы в сфере прикладной и фундаментальной математики и вычислительной техники. Стратегические проекты, большие языковые модели. </w:t>
      </w:r>
      <w:proofErr w:type="spellStart"/>
      <w:r>
        <w:t>Промт</w:t>
      </w:r>
      <w:proofErr w:type="spellEnd"/>
      <w:r>
        <w:t>-инженерия на стыке лингвистики, психологии и ИТ: тонкая настройка запросов, проектирование промптов для бизнес-задач. Професс</w:t>
      </w:r>
      <w:r>
        <w:t>иональные качества и возможности образования в подготовке специалистов.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28. Россия промышленная: космические технологии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Знакомство обучающихся с ролью космической отрасли в экономическом развитии и обеспечении безопасности страны. Достижения</w:t>
      </w:r>
      <w:r>
        <w:t xml:space="preserve">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особенности профессионального развития в космической от</w:t>
      </w:r>
      <w:r>
        <w:t>расли. Возможности высшего и среднего профессионального образования в подготовке специалистов для космической отрасли.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29. Практико-ориентированное занятие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</w:t>
      </w:r>
      <w:r>
        <w:t>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5" w:line="240" w:lineRule="auto"/>
        <w:ind w:left="10" w:right="55" w:hanging="10"/>
        <w:jc w:val="right"/>
      </w:pPr>
      <w:r>
        <w:rPr>
          <w:i/>
        </w:rPr>
        <w:t xml:space="preserve">Тема 30. </w:t>
      </w:r>
      <w:r>
        <w:rPr>
          <w:i/>
        </w:rPr>
        <w:t>Россия комфортная: строительство и города будущего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</w:t>
      </w:r>
      <w:r>
        <w:t>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lastRenderedPageBreak/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особенности построения карьеры в изучаемых отраслях. Воз</w:t>
      </w:r>
      <w:r>
        <w:t>можности высшего и среднего профессионального образования в подготовке специалистов для отраслей строительства и архитектуры.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 xml:space="preserve">Тема 31. </w:t>
      </w:r>
      <w:proofErr w:type="spellStart"/>
      <w:r>
        <w:rPr>
          <w:i/>
        </w:rPr>
        <w:t>Профориентационное</w:t>
      </w:r>
      <w:proofErr w:type="spellEnd"/>
      <w:r>
        <w:rPr>
          <w:i/>
        </w:rPr>
        <w:t xml:space="preserve"> занятие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Групповой разбор и интерпретация </w:t>
      </w:r>
      <w:proofErr w:type="spellStart"/>
      <w:r>
        <w:t>профориентационных</w:t>
      </w:r>
      <w:proofErr w:type="spellEnd"/>
      <w:r>
        <w:t xml:space="preserve"> диагностик второго полугодия. Ко</w:t>
      </w:r>
      <w:r>
        <w:t>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</w:t>
      </w:r>
      <w:r>
        <w:t>. Принцип вероятностного прогноза.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5" w:line="240" w:lineRule="auto"/>
        <w:ind w:left="10" w:right="55" w:hanging="10"/>
        <w:jc w:val="right"/>
      </w:pPr>
      <w:r>
        <w:rPr>
          <w:i/>
        </w:rPr>
        <w:t xml:space="preserve">Тема 32. Россия безопасная: военно-промышленный комплекс (ВПК) (1 </w:t>
      </w:r>
    </w:p>
    <w:p w:rsidR="004C75CE" w:rsidRDefault="00555484">
      <w:pPr>
        <w:spacing w:after="103" w:line="240" w:lineRule="auto"/>
        <w:ind w:left="1026" w:right="-15" w:hanging="10"/>
        <w:jc w:val="left"/>
      </w:pPr>
      <w:proofErr w:type="gramStart"/>
      <w:r>
        <w:rPr>
          <w:i/>
        </w:rPr>
        <w:t>час</w:t>
      </w:r>
      <w:proofErr w:type="gramEnd"/>
      <w:r>
        <w:rPr>
          <w:i/>
        </w:rPr>
        <w:t>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Знакомство обучающихся с ролью военно-промышленного комплекса в обеспечении безопасности Российской Федерации. Достижения России в развитии ВПК, ак</w:t>
      </w:r>
      <w:r>
        <w:t xml:space="preserve">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</w:t>
      </w:r>
      <w:proofErr w:type="spellStart"/>
      <w:r>
        <w:t>профессиональнообразовательных</w:t>
      </w:r>
      <w:proofErr w:type="spellEnd"/>
      <w:r>
        <w:t xml:space="preserve"> маршрутов.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10-11 </w:t>
      </w:r>
      <w:proofErr w:type="spellStart"/>
      <w:r>
        <w:t>кл</w:t>
      </w:r>
      <w:proofErr w:type="spellEnd"/>
      <w:r>
        <w:t>. Профессионально важные качества и осо</w:t>
      </w:r>
      <w:r>
        <w:t>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33. Практико-ориентированное занятие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Занятие направлено на углубление предста</w:t>
      </w:r>
      <w:r>
        <w:t>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</w:t>
      </w:r>
      <w:r>
        <w:t>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1611" w:right="-15" w:hanging="10"/>
        <w:jc w:val="left"/>
      </w:pPr>
      <w:r>
        <w:rPr>
          <w:i/>
        </w:rPr>
        <w:t>Тема 34. Рефлексивное занятие (1 час)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Итоги изуч</w:t>
      </w:r>
      <w:r>
        <w:t xml:space="preserve">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</w:t>
      </w:r>
      <w:r>
        <w:lastRenderedPageBreak/>
        <w:t>мероприятиях профессионального выбора участвовали, успехи в дополни</w:t>
      </w:r>
      <w:r>
        <w:t>тельном образовании и так далее). Самооценка результатов. Оценка курса обучающимися, их предложения.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 w:line="240" w:lineRule="auto"/>
        <w:ind w:left="1136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3" w:line="240" w:lineRule="auto"/>
        <w:ind w:left="1131" w:right="-15" w:hanging="10"/>
      </w:pPr>
      <w:r>
        <w:rPr>
          <w:b/>
        </w:rPr>
        <w:t>ПЛАНИРУЕМЫЕ ОБРАЗОВАТЕЛЬНЫЕ РЕЗУЛЬТАТЫ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3" w:line="240" w:lineRule="auto"/>
        <w:ind w:left="1131" w:right="-15" w:hanging="10"/>
      </w:pPr>
      <w:r>
        <w:rPr>
          <w:b/>
        </w:rPr>
        <w:t xml:space="preserve">КУРСА ВНЕУРОЧНОЙ ДЕЯТЕЛЬНОСТИ «РОССИЯ - МОИ </w:t>
      </w:r>
    </w:p>
    <w:p w:rsidR="004C75CE" w:rsidRDefault="00555484">
      <w:pPr>
        <w:spacing w:after="93" w:line="240" w:lineRule="auto"/>
        <w:ind w:left="1131" w:right="-15" w:hanging="10"/>
      </w:pPr>
      <w:r>
        <w:rPr>
          <w:b/>
        </w:rPr>
        <w:t>ГОРИЗОНТЫ»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1" w:line="240" w:lineRule="auto"/>
        <w:ind w:left="1136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3" w:line="240" w:lineRule="auto"/>
        <w:ind w:left="1626" w:right="-15" w:hanging="10"/>
      </w:pPr>
      <w:r>
        <w:rPr>
          <w:b/>
        </w:rPr>
        <w:t>ЛИЧНОСТНЫЕ РЕЗУЛЬТАТЫ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</w:t>
      </w:r>
      <w:r>
        <w:t>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</w:t>
      </w:r>
      <w:r>
        <w:t>едию и традициям многонационального народа Российской Федерации, природе и окружающей среде.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numPr>
          <w:ilvl w:val="0"/>
          <w:numId w:val="2"/>
        </w:numPr>
        <w:spacing w:after="103" w:line="240" w:lineRule="auto"/>
        <w:ind w:right="-15" w:hanging="305"/>
        <w:jc w:val="left"/>
      </w:pPr>
      <w:r>
        <w:rPr>
          <w:i/>
        </w:rPr>
        <w:t>В сфере гражданского воспитания: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‒ </w:t>
      </w:r>
      <w:proofErr w:type="spellStart"/>
      <w:r>
        <w:t>сформированность</w:t>
      </w:r>
      <w:proofErr w:type="spellEnd"/>
      <w:r>
        <w:t xml:space="preserve"> гражданской позиции обучающегося как 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готовность противостоять идеологии экстремизма, национализм</w:t>
      </w:r>
      <w:r>
        <w:t>а, ксенофобии, дискриминации по социальным, религиозным, расовым, национальным признакам;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‒ умение взаимодействовать с социальными институтами в </w:t>
      </w:r>
      <w:proofErr w:type="spellStart"/>
      <w:r>
        <w:t>соответствиис</w:t>
      </w:r>
      <w:proofErr w:type="spellEnd"/>
      <w:r>
        <w:t xml:space="preserve"> их функциями и назначением.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numPr>
          <w:ilvl w:val="0"/>
          <w:numId w:val="2"/>
        </w:numPr>
        <w:spacing w:after="103" w:line="240" w:lineRule="auto"/>
        <w:ind w:right="-15" w:hanging="305"/>
        <w:jc w:val="left"/>
      </w:pPr>
      <w:r>
        <w:rPr>
          <w:i/>
        </w:rPr>
        <w:t>В сфере патриотического воспитания: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>‒ осознание духовных ценностей</w:t>
      </w:r>
      <w:r>
        <w:t xml:space="preserve"> российского народа, готовность к служению и защите Отечества, ответственность за его судьбу;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t xml:space="preserve">‒ ценностное отношение к государственным символам, историческому и природному наследию, памятникам, традициям народов России, </w:t>
      </w:r>
    </w:p>
    <w:p w:rsidR="004C75CE" w:rsidRDefault="00555484">
      <w:pPr>
        <w:ind w:firstLine="0"/>
      </w:pPr>
      <w:proofErr w:type="gramStart"/>
      <w:r>
        <w:t>достижениям</w:t>
      </w:r>
      <w:proofErr w:type="gramEnd"/>
      <w:r>
        <w:t xml:space="preserve"> России в науке, искусс</w:t>
      </w:r>
      <w:r>
        <w:t>тве, спорте, технологиях и труде;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r>
        <w:lastRenderedPageBreak/>
        <w:t xml:space="preserve">‒ </w:t>
      </w:r>
      <w:proofErr w:type="spellStart"/>
      <w:r>
        <w:t>сформированность</w:t>
      </w:r>
      <w:proofErr w:type="spellEnd"/>
      <w: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</w:t>
      </w:r>
      <w:r>
        <w:t>онального народа России.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numPr>
          <w:ilvl w:val="0"/>
          <w:numId w:val="2"/>
        </w:numPr>
        <w:spacing w:after="103" w:line="240" w:lineRule="auto"/>
        <w:ind w:right="-15" w:hanging="305"/>
        <w:jc w:val="left"/>
      </w:pPr>
      <w:r>
        <w:rPr>
          <w:i/>
        </w:rPr>
        <w:t>В сфере духовно-нравственного воспитания: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1616" w:firstLine="0"/>
      </w:pPr>
      <w:r>
        <w:t xml:space="preserve">‒ </w:t>
      </w:r>
      <w:proofErr w:type="spellStart"/>
      <w:r>
        <w:t>сформированность</w:t>
      </w:r>
      <w:proofErr w:type="spellEnd"/>
      <w:r>
        <w:t xml:space="preserve"> нравственного сознания, этического поведения;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</w:pPr>
      <w:r>
        <w:t>‒ способность оценивать ситуацию и принимать осознанные решения, ориентируясь на морально-нравственные нормы и ценности;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4C75CE">
      <w:pPr>
        <w:sectPr w:rsidR="004C75CE">
          <w:headerReference w:type="even" r:id="rId8"/>
          <w:headerReference w:type="default" r:id="rId9"/>
          <w:headerReference w:type="first" r:id="rId10"/>
          <w:pgSz w:w="11906" w:h="16382"/>
          <w:pgMar w:top="708" w:right="715" w:bottom="1226" w:left="686" w:header="720" w:footer="720" w:gutter="0"/>
          <w:cols w:space="720"/>
        </w:sectPr>
      </w:pPr>
    </w:p>
    <w:p w:rsidR="004C75CE" w:rsidRDefault="00555484">
      <w:pPr>
        <w:ind w:left="600" w:right="385" w:firstLine="211"/>
      </w:pPr>
      <w:proofErr w:type="gramStart"/>
      <w:r>
        <w:lastRenderedPageBreak/>
        <w:t>осознание</w:t>
      </w:r>
      <w:proofErr w:type="gramEnd"/>
      <w:r>
        <w:t xml:space="preserve"> личного вклада в построение устойчивого будущего;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>4) В сфере эстетического воспитания: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</w:t>
      </w:r>
      <w:r>
        <w:t>эстетическое отношение к миру, включая эстетику быта, научного и технического творчества, спорта, труда и общественных отношений.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способность воспринимать различные виды искусства, традиции и творчество своего и других народов, ощущать эмоциональное воз</w:t>
      </w:r>
      <w:r>
        <w:t>действие искусства;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убежденность в значимости для личности и общества отечественного и мирового искусства, этнических культурных традиций и народного творчества.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numPr>
          <w:ilvl w:val="0"/>
          <w:numId w:val="3"/>
        </w:numPr>
        <w:spacing w:after="103" w:line="240" w:lineRule="auto"/>
        <w:ind w:right="-15" w:hanging="305"/>
        <w:jc w:val="left"/>
      </w:pPr>
      <w:r>
        <w:rPr>
          <w:i/>
        </w:rPr>
        <w:t>В сфере трудового воспитания: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>‒ готовность к труду, осознание ценности мастерства, трудол</w:t>
      </w:r>
      <w:r>
        <w:t>юбие;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интерес к различным сферам профессиональной деятельности, умение соверша</w:t>
      </w:r>
      <w:r>
        <w:t>ть осознанный выбор будущей профессии и реализовывать собственные жизненные планы;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готовность и способность к образованию и самообразованию на протяжении всей жизни.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numPr>
          <w:ilvl w:val="0"/>
          <w:numId w:val="3"/>
        </w:numPr>
        <w:spacing w:after="103" w:line="240" w:lineRule="auto"/>
        <w:ind w:right="-15" w:hanging="305"/>
        <w:jc w:val="left"/>
      </w:pPr>
      <w:r>
        <w:rPr>
          <w:i/>
        </w:rPr>
        <w:t>В сфере экологического воспитания: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</w:t>
      </w:r>
      <w:proofErr w:type="spellStart"/>
      <w:r>
        <w:t>сформированность</w:t>
      </w:r>
      <w:proofErr w:type="spellEnd"/>
      <w: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умение прогнозировать неблагоприятные экологические последстви</w:t>
      </w:r>
      <w:r>
        <w:t>я предпринимаемых действий, предотвращать их;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планирование и осуществление действий в окружающей среде на основе знания целей устойчивого развития человечества.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numPr>
          <w:ilvl w:val="0"/>
          <w:numId w:val="3"/>
        </w:numPr>
        <w:spacing w:after="103" w:line="240" w:lineRule="auto"/>
        <w:ind w:right="-15" w:hanging="305"/>
        <w:jc w:val="left"/>
      </w:pPr>
      <w:r>
        <w:rPr>
          <w:i/>
        </w:rPr>
        <w:t>В сфере ценности научного познания: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совершенствование языковой и читательской культуры к</w:t>
      </w:r>
      <w:r>
        <w:t>ак средства взаимодействия между людьми и познания мира;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осознание ценности научной деятельности, готовность осуществлять проектную и исследовательскую деятельность индивидуально и в группе;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lastRenderedPageBreak/>
        <w:t xml:space="preserve">‒ </w:t>
      </w:r>
      <w:proofErr w:type="spellStart"/>
      <w:r>
        <w:t>сформированность</w:t>
      </w:r>
      <w:proofErr w:type="spellEnd"/>
      <w: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3" w:line="240" w:lineRule="auto"/>
        <w:ind w:left="610" w:right="-15" w:hanging="10"/>
      </w:pPr>
      <w:r>
        <w:rPr>
          <w:b/>
        </w:rPr>
        <w:t>МЕТАПРЕДМЕТНЫЕ РЕЗУЛЬТАТЫ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 w:line="240" w:lineRule="auto"/>
        <w:ind w:left="610" w:right="-15" w:hanging="10"/>
      </w:pPr>
      <w:r>
        <w:rPr>
          <w:b/>
        </w:rPr>
        <w:t>Познавательные УУД: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610" w:right="-15" w:hanging="10"/>
        <w:jc w:val="left"/>
      </w:pPr>
      <w:proofErr w:type="gramStart"/>
      <w:r>
        <w:rPr>
          <w:i/>
        </w:rPr>
        <w:t>а</w:t>
      </w:r>
      <w:proofErr w:type="gramEnd"/>
      <w:r>
        <w:rPr>
          <w:i/>
        </w:rPr>
        <w:t>) б</w:t>
      </w:r>
      <w:r>
        <w:rPr>
          <w:i/>
        </w:rPr>
        <w:t>азовые логические действия: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самостоятельно формулировать и актуализировать проблему, рассматривать ее всесторонне;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устанавливать существенный признак или основания для сравнения, классификации и обобщения;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определять цели деятельности, задавать па</w:t>
      </w:r>
      <w:r>
        <w:t>раметры и критерии их достижения;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выявлять закономерности и противоречия в рассматриваемых </w:t>
      </w:r>
      <w:proofErr w:type="gramStart"/>
      <w:r>
        <w:t>явлениях;‒</w:t>
      </w:r>
      <w:proofErr w:type="gramEnd"/>
      <w:r>
        <w:t xml:space="preserve"> вносить коррективы в деятельность, оценивать соответствие результатов целям, оценивать риски последствий деятельности;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right="125" w:firstLine="0"/>
      </w:pPr>
      <w:r>
        <w:t>‒ развивать креативное мышление</w:t>
      </w:r>
      <w:r>
        <w:t xml:space="preserve"> при решении жизненных проблем;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>б) базовые исследовательские действия: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владеть навыками учебно-исследовательской и проектной деятельности, навыками разрешения проблем;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</w:t>
      </w:r>
      <w:r>
        <w:t>способность и готовность к самостоятельному поиску методов решения практических задач, применению различных методов познания;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овладение видами деятельности по получению нового знания, его интерпретации, преобразованию и применению в различных учебных си</w:t>
      </w:r>
      <w:r>
        <w:t>туациях, в том числе при создании учебных и социальных проектов;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формирование научного типа мышления, владение научной терминологией, ключевыми понятиями и методами;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ставить и формулировать собственные задачи в образовательной деятельности и жизненны</w:t>
      </w:r>
      <w:r>
        <w:t>х ситуациях;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анализировать полученные в ходе решения задачи </w:t>
      </w:r>
      <w:r>
        <w:t>результаты, критически оценивать их достоверность, прогнозировать изменение в новых условиях;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lastRenderedPageBreak/>
        <w:t>‒ давать оценку новым ситуациям, оценивать приобретенный опыт;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разрабатывать план решения проблемы с учетом анализа имеющихся материальных и нематериальных ре</w:t>
      </w:r>
      <w:r>
        <w:t>сурсов;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осуществлять целенаправленный поиск переноса средств и способов действия в профессиональную среду;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уметь переносить знания в познавательную и практическую </w:t>
      </w:r>
      <w:proofErr w:type="spellStart"/>
      <w:r>
        <w:t>областижизнедеятельности</w:t>
      </w:r>
      <w:proofErr w:type="spellEnd"/>
      <w:r>
        <w:t>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>‒ уметь интегрировать знания из разных предметных областей;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>‒ выдвигать новые идеи, предлагать оригинальные подходы и решения;</w:t>
      </w:r>
      <w:r>
        <w:rPr>
          <w:rFonts w:ascii="Calibri" w:eastAsia="Calibri" w:hAnsi="Calibri" w:cs="Calibri"/>
          <w:sz w:val="22"/>
        </w:rPr>
        <w:t xml:space="preserve"> </w:t>
      </w:r>
      <w:r>
        <w:t>ставить проблемы и задачи, допускающие альтернативные решения;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610" w:right="-15" w:hanging="10"/>
        <w:jc w:val="left"/>
      </w:pPr>
      <w:proofErr w:type="gramStart"/>
      <w:r>
        <w:rPr>
          <w:i/>
        </w:rPr>
        <w:t>в</w:t>
      </w:r>
      <w:proofErr w:type="gramEnd"/>
      <w:r>
        <w:rPr>
          <w:i/>
        </w:rPr>
        <w:t>) работа с информацией: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владеть навыками получения информации из источников разных типов, самостоятельно осуществлять по</w:t>
      </w:r>
      <w:r>
        <w:t>иск, анализ, систематизацию и интерпретацию информации различных видов и форм представления;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оценивать д</w:t>
      </w:r>
      <w:r>
        <w:t>остоверность, легитимность информации, ее соответствие правовым и морально-этическим нормам;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</w:t>
      </w:r>
      <w:r>
        <w:t>омики, техники безопасности, гигиены, ресурсосбережения, правовых и этических норм, норм информационной безопасности;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владеть навыками распознавания и защиты информации, информационной безопасности личности.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93" w:line="240" w:lineRule="auto"/>
        <w:ind w:left="610" w:right="-15" w:hanging="10"/>
      </w:pPr>
      <w:r>
        <w:rPr>
          <w:b/>
        </w:rPr>
        <w:t>Коммуникативные УУД: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610" w:right="-15" w:hanging="10"/>
        <w:jc w:val="left"/>
      </w:pPr>
      <w:proofErr w:type="gramStart"/>
      <w:r>
        <w:rPr>
          <w:i/>
        </w:rPr>
        <w:t>а</w:t>
      </w:r>
      <w:proofErr w:type="gramEnd"/>
      <w:r>
        <w:rPr>
          <w:i/>
        </w:rPr>
        <w:t>) общение: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 xml:space="preserve">‒ </w:t>
      </w:r>
      <w:r>
        <w:t>осуществлять коммуникации во всех сферах жизни;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 xml:space="preserve">‒ </w:t>
      </w:r>
      <w:r>
        <w:t>владеть различными способами общения и взаимодействия;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lastRenderedPageBreak/>
        <w:t>‒ аргументированно вести диалог, уметь смягчать конфликтные ситуации;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развернуто и логично излагать свою точку зрения с использованием языковых средств;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610" w:right="-15" w:hanging="10"/>
        <w:jc w:val="left"/>
      </w:pPr>
      <w:proofErr w:type="gramStart"/>
      <w:r>
        <w:rPr>
          <w:i/>
        </w:rPr>
        <w:t>б</w:t>
      </w:r>
      <w:proofErr w:type="gramEnd"/>
      <w:r>
        <w:rPr>
          <w:i/>
        </w:rPr>
        <w:t>) совместная деятельность: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понимать и и</w:t>
      </w:r>
      <w:r>
        <w:t>спользовать преимущества командной и индивидуальной работы;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выбирать тематику и методы совместных действий с учетом общих интересов, и возможностей каждого члена коллектива;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  <w:ind w:left="0"/>
      </w:pPr>
      <w:r>
        <w:t>‒ принимать цели совместной деятельности, организовывать и координировать дейс</w:t>
      </w:r>
      <w:r>
        <w:t>твия по ее достижению: составлять план действий, распределять роли с учетом мнений участников обсуждать результаты совместной работы;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4C75CE">
      <w:pPr>
        <w:sectPr w:rsidR="004C75CE">
          <w:headerReference w:type="even" r:id="rId11"/>
          <w:headerReference w:type="default" r:id="rId12"/>
          <w:headerReference w:type="first" r:id="rId13"/>
          <w:pgSz w:w="11906" w:h="16382"/>
          <w:pgMar w:top="1193" w:right="845" w:bottom="1226" w:left="1702" w:header="720" w:footer="720" w:gutter="0"/>
          <w:cols w:space="720"/>
        </w:sectPr>
      </w:pPr>
    </w:p>
    <w:p w:rsidR="004C75CE" w:rsidRDefault="00555484">
      <w:pPr>
        <w:spacing w:after="104" w:line="240" w:lineRule="auto"/>
        <w:ind w:left="10" w:right="52" w:hanging="10"/>
        <w:jc w:val="right"/>
      </w:pPr>
      <w:proofErr w:type="gramStart"/>
      <w:r>
        <w:lastRenderedPageBreak/>
        <w:t>оценивать</w:t>
      </w:r>
      <w:proofErr w:type="gramEnd"/>
      <w:r>
        <w:t xml:space="preserve"> качество своего вклада и каждого участника команды в </w:t>
      </w:r>
    </w:p>
    <w:p w:rsidR="004C75CE" w:rsidRDefault="00555484">
      <w:pPr>
        <w:ind w:left="0" w:firstLine="0"/>
      </w:pPr>
      <w:proofErr w:type="gramStart"/>
      <w:r>
        <w:t>общий</w:t>
      </w:r>
      <w:proofErr w:type="gramEnd"/>
      <w:r>
        <w:t xml:space="preserve"> результат по разработанным кри</w:t>
      </w:r>
      <w:r>
        <w:t>териям;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предлагать новые проекты, оценивать идеи с позиции новизны, оригинальности, практической значимости;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координировать и выполнять работу в условиях реального, виртуального и комбинированного взаимодействия;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</w:t>
      </w:r>
      <w:r>
        <w:t>осуществлять позитивное стратегическое поведение в различных ситуациях, проявлять творчество и воображение, быть инициативным.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610" w:right="5882" w:hanging="10"/>
        <w:jc w:val="left"/>
      </w:pPr>
      <w:r>
        <w:rPr>
          <w:b/>
        </w:rPr>
        <w:t>Регулятивные УУД: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>а) самоорганизация: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самостоятельно осуществлять познавательную деятельность, выявлять проблемы, ставить и ф</w:t>
      </w:r>
      <w:r>
        <w:t>ормулировать собственные задачи в образовательной деятельности и жизненных ситуациях;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самостоятельно составлять план решения проблемы с учетом имеющихся ресурсов, собственных возможностей и предпочтений;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>‒ давать оценку новым ситуациям;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>‒ расширять ра</w:t>
      </w:r>
      <w:r>
        <w:t>мки учебного предмета на основе личных предпочтений;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делать осознанный выбор, аргументировать его, брать ответственность за решение;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>‒ оценивать приобретенный опыт;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способствовать формированию и проявлению широкой эрудиции в разных областях знаний, </w:t>
      </w:r>
      <w:r>
        <w:t>постоянно повышать свой образовательный и культурный уровень;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610" w:right="-15" w:hanging="10"/>
        <w:jc w:val="left"/>
      </w:pPr>
      <w:proofErr w:type="gramStart"/>
      <w:r>
        <w:rPr>
          <w:i/>
        </w:rPr>
        <w:t>б</w:t>
      </w:r>
      <w:proofErr w:type="gramEnd"/>
      <w:r>
        <w:rPr>
          <w:i/>
        </w:rPr>
        <w:t>) самоконтроль: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давать оценку новым ситуациям, вносить коррективы в деятельность, оценивать соответствие результатов целям;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владеть навыками познавательной рефлексии как осознания соверш</w:t>
      </w:r>
      <w:r>
        <w:t>аемых действий и мыслительных процессов, их результатов и оснований;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использовать приемы рефлексии для оценки ситуации, выбора верного решения;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lastRenderedPageBreak/>
        <w:t>‒ уметь оценивать риски и своевременно принимать решения по их снижению;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610" w:right="-15" w:hanging="10"/>
        <w:jc w:val="left"/>
      </w:pPr>
      <w:proofErr w:type="gramStart"/>
      <w:r>
        <w:rPr>
          <w:i/>
        </w:rPr>
        <w:t>в</w:t>
      </w:r>
      <w:proofErr w:type="gramEnd"/>
      <w:r>
        <w:rPr>
          <w:i/>
        </w:rPr>
        <w:t xml:space="preserve">) эмоциональный интеллект, предполагающий </w:t>
      </w:r>
      <w:proofErr w:type="spellStart"/>
      <w:r>
        <w:rPr>
          <w:i/>
        </w:rPr>
        <w:t>сформированность</w:t>
      </w:r>
      <w:proofErr w:type="spellEnd"/>
      <w:r>
        <w:rPr>
          <w:i/>
        </w:rPr>
        <w:t>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/>
        <w:ind w:left="0"/>
      </w:pPr>
      <w:r>
        <w:t>‒ 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0"/>
        <w:ind w:left="0" w:right="0" w:firstLine="869"/>
        <w:jc w:val="left"/>
      </w:pPr>
      <w:proofErr w:type="gramStart"/>
      <w:r>
        <w:t>саморегулирования</w:t>
      </w:r>
      <w:proofErr w:type="gramEnd"/>
      <w:r>
        <w:t>, включающего</w:t>
      </w:r>
      <w:r>
        <w:t xml:space="preserve"> самоконтроль, умение принимать ответственность </w:t>
      </w:r>
      <w:r>
        <w:tab/>
        <w:t xml:space="preserve">за </w:t>
      </w:r>
      <w:r>
        <w:tab/>
        <w:t xml:space="preserve">свое </w:t>
      </w:r>
      <w:r>
        <w:tab/>
        <w:t xml:space="preserve">поведение, </w:t>
      </w:r>
      <w:r>
        <w:tab/>
        <w:t xml:space="preserve">способность </w:t>
      </w:r>
      <w:r>
        <w:tab/>
        <w:t xml:space="preserve">адаптироваться </w:t>
      </w:r>
      <w:r>
        <w:tab/>
        <w:t>к эмоциональным изменениям и проявлять гибкость, быть открытым новому;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внутренней мотивации, включающей стремление к достижению цели и успеху, оптимизм, </w:t>
      </w:r>
      <w:r>
        <w:t>инициативность, умение действовать, исходя из своих возможностей;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</w:t>
      </w:r>
      <w:proofErr w:type="spellStart"/>
      <w:r>
        <w:t>эмпатии</w:t>
      </w:r>
      <w:proofErr w:type="spellEnd"/>
      <w: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 xml:space="preserve">‒ </w:t>
      </w:r>
      <w:r>
        <w:t>социальных навыков, включающих способность выстраивать отношения с другими людьми, заботиться, проявлять интерес и разрешать конфликты;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103" w:line="240" w:lineRule="auto"/>
        <w:ind w:left="610" w:right="-15" w:hanging="10"/>
        <w:jc w:val="left"/>
      </w:pPr>
      <w:proofErr w:type="gramStart"/>
      <w:r>
        <w:rPr>
          <w:i/>
        </w:rPr>
        <w:t>г</w:t>
      </w:r>
      <w:proofErr w:type="gramEnd"/>
      <w:r>
        <w:rPr>
          <w:i/>
        </w:rPr>
        <w:t>) принятие себя и других людей: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>‒ принимать себя, понимая свои недостатки и достоинства;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0"/>
      </w:pPr>
      <w:r>
        <w:t>‒ принимать мотивы и аргуме</w:t>
      </w:r>
      <w:r>
        <w:t>нты других людей при анализе результатов деятельности;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ind w:left="600" w:firstLine="0"/>
      </w:pPr>
      <w:r>
        <w:t>‒ признавать свое право и право других людей на ошибки;</w:t>
      </w:r>
      <w:r>
        <w:rPr>
          <w:rFonts w:ascii="Calibri" w:eastAsia="Calibri" w:hAnsi="Calibri" w:cs="Calibri"/>
          <w:sz w:val="22"/>
        </w:rPr>
        <w:t xml:space="preserve"> </w:t>
      </w:r>
    </w:p>
    <w:p w:rsidR="004C75CE" w:rsidRDefault="00555484">
      <w:pPr>
        <w:spacing w:after="0" w:line="240" w:lineRule="auto"/>
        <w:ind w:left="10" w:right="-15" w:hanging="10"/>
        <w:jc w:val="center"/>
      </w:pPr>
      <w:r>
        <w:t>‒ развивать способность понимать мир с позиции другого человека.</w:t>
      </w:r>
      <w:r>
        <w:rPr>
          <w:rFonts w:ascii="Calibri" w:eastAsia="Calibri" w:hAnsi="Calibri" w:cs="Calibri"/>
          <w:sz w:val="22"/>
        </w:rPr>
        <w:t xml:space="preserve"> </w:t>
      </w:r>
      <w:r>
        <w:br w:type="page"/>
      </w:r>
    </w:p>
    <w:p w:rsidR="004C75CE" w:rsidRDefault="004C75CE">
      <w:pPr>
        <w:sectPr w:rsidR="004C75CE">
          <w:headerReference w:type="even" r:id="rId14"/>
          <w:headerReference w:type="default" r:id="rId15"/>
          <w:headerReference w:type="first" r:id="rId16"/>
          <w:pgSz w:w="11906" w:h="16382"/>
          <w:pgMar w:top="1193" w:right="845" w:bottom="1600" w:left="1702" w:header="1137" w:footer="720" w:gutter="0"/>
          <w:cols w:space="720"/>
        </w:sectPr>
      </w:pPr>
    </w:p>
    <w:p w:rsidR="004C75CE" w:rsidRDefault="00555484">
      <w:pPr>
        <w:spacing w:after="93" w:line="240" w:lineRule="auto"/>
        <w:ind w:left="392" w:right="-15" w:hanging="10"/>
      </w:pPr>
      <w:r>
        <w:rPr>
          <w:b/>
        </w:rPr>
        <w:lastRenderedPageBreak/>
        <w:t xml:space="preserve"> ТЕМАТИЧЕСКОЕ ПЛАНИРОВАНИЕ 10-11 КЛАССЫ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4042" w:type="dxa"/>
        <w:tblInd w:w="160" w:type="dxa"/>
        <w:tblCellMar>
          <w:top w:w="84" w:type="dxa"/>
          <w:left w:w="100" w:type="dxa"/>
          <w:bottom w:w="0" w:type="dxa"/>
          <w:right w:w="92" w:type="dxa"/>
        </w:tblCellMar>
        <w:tblLook w:val="04A0" w:firstRow="1" w:lastRow="0" w:firstColumn="1" w:lastColumn="0" w:noHBand="0" w:noVBand="1"/>
      </w:tblPr>
      <w:tblGrid>
        <w:gridCol w:w="625"/>
        <w:gridCol w:w="2924"/>
        <w:gridCol w:w="1529"/>
        <w:gridCol w:w="3940"/>
        <w:gridCol w:w="2913"/>
        <w:gridCol w:w="2111"/>
      </w:tblGrid>
      <w:tr w:rsidR="004C75CE">
        <w:trPr>
          <w:trHeight w:val="1627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8" w:line="268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>№ п/</w:t>
            </w:r>
          </w:p>
          <w:p w:rsidR="004C75CE" w:rsidRDefault="00555484">
            <w:pPr>
              <w:spacing w:after="69" w:line="240" w:lineRule="auto"/>
              <w:ind w:left="0" w:right="0" w:firstLine="0"/>
              <w:jc w:val="center"/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9" w:line="268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Наименование разделов и тем </w:t>
            </w:r>
          </w:p>
          <w:p w:rsidR="004C75CE" w:rsidRDefault="00555484">
            <w:pPr>
              <w:spacing w:after="70" w:line="240" w:lineRule="auto"/>
              <w:ind w:left="132" w:right="0" w:firstLine="0"/>
              <w:jc w:val="left"/>
            </w:pPr>
            <w:proofErr w:type="gramStart"/>
            <w:r>
              <w:rPr>
                <w:b/>
                <w:sz w:val="24"/>
              </w:rPr>
              <w:t>программы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90" w:line="240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>Количеств</w:t>
            </w:r>
          </w:p>
          <w:p w:rsidR="004C75CE" w:rsidRDefault="00555484">
            <w:pPr>
              <w:spacing w:after="70" w:line="240" w:lineRule="auto"/>
              <w:ind w:left="134" w:right="0" w:firstLine="0"/>
              <w:jc w:val="left"/>
            </w:pP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 часов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70" w:line="240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Основное содержание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90" w:line="240" w:lineRule="auto"/>
              <w:ind w:left="135" w:right="0" w:firstLine="0"/>
              <w:jc w:val="left"/>
            </w:pPr>
            <w:r>
              <w:rPr>
                <w:b/>
                <w:sz w:val="24"/>
              </w:rPr>
              <w:t xml:space="preserve">Основные виды </w:t>
            </w:r>
          </w:p>
          <w:p w:rsidR="004C75CE" w:rsidRDefault="00555484">
            <w:pPr>
              <w:spacing w:after="70" w:line="240" w:lineRule="auto"/>
              <w:ind w:left="135" w:right="0" w:firstLine="0"/>
              <w:jc w:val="left"/>
            </w:pPr>
            <w:proofErr w:type="gramStart"/>
            <w:r>
              <w:rPr>
                <w:b/>
                <w:sz w:val="24"/>
              </w:rPr>
              <w:t>деятельности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9" w:line="268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Электронные (цифровые) </w:t>
            </w:r>
            <w:proofErr w:type="spellStart"/>
            <w:r>
              <w:rPr>
                <w:b/>
                <w:sz w:val="24"/>
              </w:rPr>
              <w:t>образовательны</w:t>
            </w:r>
            <w:proofErr w:type="spellEnd"/>
          </w:p>
          <w:p w:rsidR="004C75CE" w:rsidRDefault="00555484">
            <w:pPr>
              <w:spacing w:after="73" w:line="240" w:lineRule="auto"/>
              <w:ind w:left="134" w:right="0" w:firstLine="0"/>
              <w:jc w:val="left"/>
            </w:pPr>
            <w:proofErr w:type="gramStart"/>
            <w:r>
              <w:rPr>
                <w:b/>
                <w:sz w:val="24"/>
              </w:rPr>
              <w:t>е</w:t>
            </w:r>
            <w:proofErr w:type="gramEnd"/>
            <w:r>
              <w:rPr>
                <w:b/>
                <w:sz w:val="24"/>
              </w:rPr>
              <w:t xml:space="preserve"> 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59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Установочное занятие «Россия – мои горизонты»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Россия – </w:t>
            </w:r>
            <w:r>
              <w:rPr>
                <w:sz w:val="24"/>
              </w:rPr>
              <w:t xml:space="preserve">страна безграничных возможностей и профессионального развития. Цели и возможности курса «Россия - мои горизонты».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Портал «Билет в будущее» </w:t>
            </w:r>
            <w:hyperlink r:id="rId17">
              <w:r>
                <w:rPr>
                  <w:color w:val="0000FF"/>
                  <w:sz w:val="22"/>
                  <w:u w:val="single" w:color="0000FF"/>
                </w:rPr>
                <w:t>https</w:t>
              </w:r>
            </w:hyperlink>
            <w:hyperlink r:id="rId18">
              <w:r>
                <w:rPr>
                  <w:color w:val="0000FF"/>
                  <w:sz w:val="22"/>
                  <w:u w:val="single" w:color="0000FF"/>
                </w:rPr>
                <w:t>://</w:t>
              </w:r>
            </w:hyperlink>
            <w:hyperlink r:id="rId19">
              <w:r>
                <w:rPr>
                  <w:color w:val="0000FF"/>
                  <w:sz w:val="22"/>
                  <w:u w:val="single" w:color="0000FF"/>
                </w:rPr>
                <w:t>bvbinfo</w:t>
              </w:r>
            </w:hyperlink>
            <w:hyperlink r:id="rId20">
              <w:r>
                <w:rPr>
                  <w:color w:val="0000FF"/>
                  <w:sz w:val="22"/>
                  <w:u w:val="single" w:color="0000FF"/>
                </w:rPr>
                <w:t>.</w:t>
              </w:r>
            </w:hyperlink>
            <w:hyperlink r:id="rId21">
              <w:r>
                <w:rPr>
                  <w:color w:val="0000FF"/>
                  <w:sz w:val="22"/>
                  <w:u w:val="single" w:color="0000FF"/>
                </w:rPr>
                <w:t>ru</w:t>
              </w:r>
            </w:hyperlink>
            <w:hyperlink r:id="rId22">
              <w:r>
                <w:rPr>
                  <w:color w:val="0000FF"/>
                  <w:sz w:val="22"/>
                  <w:u w:val="single" w:color="0000FF"/>
                </w:rPr>
                <w:t>/</w:t>
              </w:r>
            </w:hyperlink>
            <w:hyperlink r:id="rId23">
              <w:r>
                <w:rPr>
                  <w:sz w:val="24"/>
                </w:rPr>
                <w:t>.</w:t>
              </w:r>
            </w:hyperlink>
            <w:r>
              <w:rPr>
                <w:sz w:val="24"/>
              </w:rPr>
              <w:t xml:space="preserve"> Единая модель профориентации.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</w:t>
            </w:r>
            <w:r>
              <w:rPr>
                <w:sz w:val="24"/>
              </w:rPr>
              <w:t>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4177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Тематическое </w:t>
            </w:r>
            <w:proofErr w:type="spellStart"/>
            <w:r>
              <w:rPr>
                <w:sz w:val="24"/>
              </w:rPr>
              <w:t>профориентационное</w:t>
            </w:r>
            <w:proofErr w:type="spellEnd"/>
            <w:r>
              <w:rPr>
                <w:sz w:val="24"/>
              </w:rPr>
              <w:t xml:space="preserve"> занятие «Открой свое будущее»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10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Структура высшего образования, УГСН. Варианты образования и профессионального развития. 11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Различные жизненные сценарии и </w:t>
            </w:r>
            <w:proofErr w:type="spellStart"/>
            <w:r>
              <w:rPr>
                <w:sz w:val="24"/>
              </w:rPr>
              <w:t>профессиональнообразовательные</w:t>
            </w:r>
            <w:proofErr w:type="spellEnd"/>
            <w:r>
              <w:rPr>
                <w:sz w:val="24"/>
              </w:rPr>
              <w:t xml:space="preserve"> маршруты, карьерные траектории.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Персональное профессиональное развитие. Приемы построения </w:t>
            </w:r>
            <w:proofErr w:type="spellStart"/>
            <w:r>
              <w:rPr>
                <w:sz w:val="24"/>
              </w:rPr>
              <w:t>п</w:t>
            </w:r>
            <w:r>
              <w:rPr>
                <w:sz w:val="24"/>
              </w:rPr>
              <w:t>рофессиональнообразовательн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маршрутов. Выбор образовательной организации.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682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Тематическое </w:t>
            </w:r>
            <w:proofErr w:type="spellStart"/>
            <w:r>
              <w:rPr>
                <w:sz w:val="24"/>
              </w:rPr>
              <w:t>профориентационное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Особенности диагностик на платформе «Билет в будущее»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 xml:space="preserve">Просмотр видеороликов, участие в дискуссии,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59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proofErr w:type="gramStart"/>
            <w:r>
              <w:rPr>
                <w:sz w:val="24"/>
              </w:rPr>
              <w:t>занятие</w:t>
            </w:r>
            <w:proofErr w:type="gramEnd"/>
            <w:r>
              <w:rPr>
                <w:sz w:val="24"/>
              </w:rPr>
              <w:t xml:space="preserve"> «Познаю себя»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91" w:line="240" w:lineRule="auto"/>
              <w:ind w:left="132" w:right="0" w:firstLine="0"/>
              <w:jc w:val="left"/>
            </w:pPr>
            <w:hyperlink r:id="rId24">
              <w:r>
                <w:rPr>
                  <w:color w:val="0000FF"/>
                  <w:sz w:val="22"/>
                  <w:u w:val="single" w:color="0000FF"/>
                </w:rPr>
                <w:t>https</w:t>
              </w:r>
            </w:hyperlink>
            <w:hyperlink r:id="rId25">
              <w:r>
                <w:rPr>
                  <w:color w:val="0000FF"/>
                  <w:sz w:val="22"/>
                  <w:u w:val="single" w:color="0000FF"/>
                </w:rPr>
                <w:t>://</w:t>
              </w:r>
            </w:hyperlink>
            <w:hyperlink r:id="rId26">
              <w:r>
                <w:rPr>
                  <w:color w:val="0000FF"/>
                  <w:sz w:val="22"/>
                  <w:u w:val="single" w:color="0000FF"/>
                </w:rPr>
                <w:t>bvbinfo</w:t>
              </w:r>
            </w:hyperlink>
            <w:hyperlink r:id="rId27">
              <w:r>
                <w:rPr>
                  <w:color w:val="0000FF"/>
                  <w:sz w:val="22"/>
                  <w:u w:val="single" w:color="0000FF"/>
                </w:rPr>
                <w:t>.</w:t>
              </w:r>
            </w:hyperlink>
            <w:hyperlink r:id="rId28">
              <w:r>
                <w:rPr>
                  <w:color w:val="0000FF"/>
                  <w:sz w:val="22"/>
                  <w:u w:val="single" w:color="0000FF"/>
                </w:rPr>
                <w:t>ru</w:t>
              </w:r>
            </w:hyperlink>
            <w:hyperlink r:id="rId29">
              <w:r>
                <w:rPr>
                  <w:color w:val="0000FF"/>
                  <w:sz w:val="22"/>
                  <w:u w:val="single" w:color="0000FF"/>
                </w:rPr>
                <w:t>/</w:t>
              </w:r>
            </w:hyperlink>
            <w:hyperlink r:id="rId30">
              <w:r>
                <w:rPr>
                  <w:sz w:val="24"/>
                </w:rPr>
                <w:t>.</w:t>
              </w:r>
            </w:hyperlink>
            <w:r>
              <w:rPr>
                <w:sz w:val="24"/>
              </w:rPr>
              <w:t xml:space="preserve"> Значение </w:t>
            </w:r>
          </w:p>
          <w:p w:rsidR="004C75CE" w:rsidRDefault="00555484">
            <w:pPr>
              <w:spacing w:after="85"/>
              <w:ind w:left="132" w:right="0" w:firstLine="0"/>
              <w:jc w:val="left"/>
            </w:pPr>
            <w:proofErr w:type="spellStart"/>
            <w:proofErr w:type="gramStart"/>
            <w:r>
              <w:rPr>
                <w:sz w:val="24"/>
              </w:rPr>
              <w:t>профориентационных</w:t>
            </w:r>
            <w:proofErr w:type="spellEnd"/>
            <w:proofErr w:type="gramEnd"/>
            <w:r>
              <w:rPr>
                <w:sz w:val="24"/>
              </w:rPr>
              <w:t xml:space="preserve"> диагностик. Диагности</w:t>
            </w:r>
            <w:r>
              <w:rPr>
                <w:sz w:val="24"/>
              </w:rPr>
              <w:t xml:space="preserve">ческий цикл. Алгоритм и сроки прохождения диагностик. Анонсирование диагностик </w:t>
            </w:r>
          </w:p>
          <w:p w:rsidR="004C75CE" w:rsidRDefault="00555484">
            <w:pPr>
              <w:spacing w:after="87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«Мои интересы» (10 класс) и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«Мой профиль» (11 класс).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proofErr w:type="gramStart"/>
            <w:r>
              <w:rPr>
                <w:sz w:val="24"/>
              </w:rPr>
              <w:t>выполнение</w:t>
            </w:r>
            <w:proofErr w:type="gramEnd"/>
            <w:r>
              <w:rPr>
                <w:sz w:val="24"/>
              </w:rPr>
              <w:t xml:space="preserve">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5447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промышленная: атомные технологии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2" w:firstLine="0"/>
              <w:jc w:val="left"/>
            </w:pPr>
            <w:r>
              <w:rPr>
                <w:sz w:val="24"/>
              </w:rPr>
      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</w:t>
            </w:r>
            <w:r>
              <w:rPr>
                <w:sz w:val="24"/>
              </w:rPr>
              <w:t>рупнейший работодатель – государственная корпорация «</w:t>
            </w:r>
            <w:proofErr w:type="spellStart"/>
            <w:r>
              <w:rPr>
                <w:sz w:val="24"/>
              </w:rPr>
              <w:t>Росатом</w:t>
            </w:r>
            <w:proofErr w:type="spellEnd"/>
            <w:r>
              <w:rPr>
                <w:sz w:val="24"/>
              </w:rPr>
              <w:t>». Востребованные профессии и содержание профессиональной деятельности. Варианты образования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</w:t>
            </w:r>
            <w:r>
              <w:rPr>
                <w:sz w:val="24"/>
              </w:rPr>
              <w:t>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318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1130" w:firstLine="0"/>
            </w:pPr>
            <w:r>
              <w:rPr>
                <w:sz w:val="24"/>
              </w:rPr>
              <w:t>Россия умная: педагогика и образование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Занятие посвящено Дню учителя и Дню работника дошкольного образования, важности педагогических профессий для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 xml:space="preserve">Просмотр видеороликов, участие в дискуссии, выполнение заданий. Работа с материалами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64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настоящего</w:t>
            </w:r>
            <w:proofErr w:type="gramEnd"/>
            <w:r>
              <w:rPr>
                <w:sz w:val="24"/>
              </w:rPr>
              <w:t xml:space="preserve"> и будущего страны. Раскрываются профессионально важные качества учителя и воспитателя, направления образования.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proofErr w:type="gramStart"/>
            <w:r>
              <w:rPr>
                <w:sz w:val="24"/>
              </w:rPr>
              <w:t>занятия</w:t>
            </w:r>
            <w:proofErr w:type="gramEnd"/>
            <w:r>
              <w:rPr>
                <w:sz w:val="24"/>
              </w:rPr>
              <w:t>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354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аграрная: высокотехнологичное сельское хозяйство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Роль сельского хозяйства в обеспечении продовольственной безопасности страны. </w:t>
            </w:r>
            <w:proofErr w:type="spellStart"/>
            <w:r>
              <w:rPr>
                <w:sz w:val="24"/>
              </w:rPr>
              <w:t>Наукоемкость</w:t>
            </w:r>
            <w:proofErr w:type="spellEnd"/>
            <w:r>
              <w:rPr>
                <w:sz w:val="24"/>
              </w:rPr>
              <w:t xml:space="preserve"> и технологичность современного агропромышленного комплекса. Открытие диагностики «Мои способности. Естественнонаучные способности» в личном кабинете обучающегося на </w:t>
            </w:r>
            <w:r>
              <w:rPr>
                <w:sz w:val="24"/>
              </w:rPr>
              <w:t>портале «Билет в будущее».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4175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7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Россия комфортная: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энергетика</w:t>
            </w:r>
            <w:proofErr w:type="gramEnd"/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8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</w:t>
            </w:r>
            <w:proofErr w:type="spellStart"/>
            <w:r>
              <w:rPr>
                <w:sz w:val="24"/>
              </w:rPr>
              <w:t>топливноэнергетического</w:t>
            </w:r>
            <w:proofErr w:type="spellEnd"/>
            <w:r>
              <w:rPr>
                <w:sz w:val="24"/>
              </w:rPr>
              <w:t xml:space="preserve">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</w:t>
            </w:r>
            <w:r>
              <w:rPr>
                <w:sz w:val="24"/>
              </w:rPr>
              <w:t xml:space="preserve">ссиональной деятельности. Варианты профессионального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образования</w:t>
            </w:r>
            <w:proofErr w:type="gramEnd"/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956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spellStart"/>
            <w:r>
              <w:rPr>
                <w:sz w:val="24"/>
              </w:rPr>
              <w:t>Практикоориентированн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занятие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7"/>
              <w:ind w:left="135" w:right="0" w:firstLine="0"/>
              <w:jc w:val="left"/>
            </w:pPr>
            <w:r>
              <w:rPr>
                <w:sz w:val="24"/>
              </w:rPr>
              <w:t xml:space="preserve">Выполнение </w:t>
            </w:r>
            <w:proofErr w:type="spellStart"/>
            <w:r>
              <w:rPr>
                <w:sz w:val="24"/>
              </w:rPr>
              <w:t>практикоориентированн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заданий. Анализ профессий изученных отраслей на основе </w:t>
            </w:r>
          </w:p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формулы</w:t>
            </w:r>
            <w:proofErr w:type="gramEnd"/>
            <w:r>
              <w:rPr>
                <w:sz w:val="24"/>
              </w:rPr>
              <w:t xml:space="preserve"> профессий».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608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технологическая: инженерия и беспилотные системы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</w:t>
            </w:r>
            <w:r>
              <w:rPr>
                <w:sz w:val="24"/>
              </w:rPr>
              <w:t xml:space="preserve">профессии и содержание профессиональной деятельности. Варианты </w:t>
            </w:r>
            <w:proofErr w:type="spellStart"/>
            <w:r>
              <w:rPr>
                <w:sz w:val="24"/>
              </w:rPr>
              <w:t>профессиональнообразовательных</w:t>
            </w:r>
            <w:proofErr w:type="spellEnd"/>
            <w:r>
              <w:rPr>
                <w:sz w:val="24"/>
              </w:rPr>
              <w:t xml:space="preserve"> маршрутов. Открытие диагностики «Мои способности. Технические способности» в личном кабинете обучающегося на портале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«Билет в будущее»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</w:t>
            </w:r>
            <w:r>
              <w:rPr>
                <w:sz w:val="24"/>
              </w:rPr>
              <w:t>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318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промышленная: добыча и переработка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отрасли добычи переработки в экономике страны. Достижения России,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 xml:space="preserve">Просмотр видеороликов, участие в дискуссии, выполнение заданий. Работа с материалами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273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актуальные</w:t>
            </w:r>
            <w:proofErr w:type="gramEnd"/>
            <w:r>
              <w:rPr>
                <w:sz w:val="24"/>
              </w:rPr>
              <w:t xml:space="preserve"> задачи и перспективы развития отрасли. Потребность в кадрах. Основные профессии и содержание профессиональной деятельности. Варианты </w:t>
            </w:r>
            <w:proofErr w:type="spellStart"/>
            <w:r>
              <w:rPr>
                <w:sz w:val="24"/>
              </w:rPr>
              <w:t>профессиональнообразовательных</w:t>
            </w:r>
            <w:proofErr w:type="spellEnd"/>
            <w:r>
              <w:rPr>
                <w:sz w:val="24"/>
              </w:rPr>
              <w:t xml:space="preserve"> маршрутов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proofErr w:type="gramStart"/>
            <w:r>
              <w:rPr>
                <w:sz w:val="24"/>
              </w:rPr>
              <w:t>занятия</w:t>
            </w:r>
            <w:proofErr w:type="gramEnd"/>
            <w:r>
              <w:rPr>
                <w:sz w:val="24"/>
              </w:rPr>
              <w:t>. Работа под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4494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11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9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Россия деловая: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предпринимательство</w:t>
            </w:r>
            <w:proofErr w:type="gramEnd"/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</w:t>
            </w:r>
            <w:r>
              <w:rPr>
                <w:sz w:val="24"/>
              </w:rPr>
              <w:t xml:space="preserve">способности» в личном кабинете обучающегося на портале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«Билет в будущее»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588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6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Россия комфортная: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дорожное</w:t>
            </w:r>
            <w:proofErr w:type="gramEnd"/>
            <w:r>
              <w:rPr>
                <w:sz w:val="24"/>
              </w:rPr>
              <w:t xml:space="preserve"> строительство и транспорт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59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6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перспективы</w:t>
            </w:r>
            <w:proofErr w:type="gramEnd"/>
            <w:r>
              <w:rPr>
                <w:sz w:val="24"/>
              </w:rPr>
              <w:t xml:space="preserve">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образования</w:t>
            </w:r>
            <w:proofErr w:type="gramEnd"/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4176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9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Россия безопасная: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национальная</w:t>
            </w:r>
            <w:proofErr w:type="gramEnd"/>
            <w:r>
              <w:rPr>
                <w:sz w:val="24"/>
              </w:rPr>
              <w:t xml:space="preserve"> безопасность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8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Государство как работодатель, потребность в кадрах. Основные профессии и содержание профессиональной деятельности</w:t>
            </w:r>
            <w:r>
              <w:rPr>
                <w:sz w:val="24"/>
              </w:rPr>
              <w:t xml:space="preserve">, ее технологичность. Варианты </w:t>
            </w:r>
            <w:proofErr w:type="spellStart"/>
            <w:r>
              <w:rPr>
                <w:sz w:val="24"/>
              </w:rPr>
              <w:t>профессиональнообразовательно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маршрутов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588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14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деловая: международное сотрудничество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8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Работодатели, потребность в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64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кадрах</w:t>
            </w:r>
            <w:proofErr w:type="gramEnd"/>
            <w:r>
              <w:rPr>
                <w:sz w:val="24"/>
              </w:rPr>
              <w:t xml:space="preserve">. Основные профессии и содержание профессиональной деятельности. Варианты </w:t>
            </w:r>
            <w:proofErr w:type="spellStart"/>
            <w:r>
              <w:rPr>
                <w:sz w:val="24"/>
              </w:rPr>
              <w:t>профессиональнообразовательн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маршрутов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1637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spellStart"/>
            <w:r>
              <w:rPr>
                <w:sz w:val="24"/>
              </w:rPr>
              <w:t>Практикоориентированн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занятие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 xml:space="preserve">Выполнение </w:t>
            </w:r>
            <w:proofErr w:type="spellStart"/>
            <w:r>
              <w:rPr>
                <w:sz w:val="24"/>
              </w:rPr>
              <w:t>практикоориентированн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заданий.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5127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16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spellStart"/>
            <w:r>
              <w:rPr>
                <w:sz w:val="24"/>
              </w:rPr>
              <w:t>Профориентационное</w:t>
            </w:r>
            <w:proofErr w:type="spellEnd"/>
            <w:r>
              <w:rPr>
                <w:sz w:val="24"/>
              </w:rPr>
              <w:t xml:space="preserve"> занятие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Групповой разбор и интерпретация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z w:val="24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</w:t>
            </w:r>
            <w:r>
              <w:rPr>
                <w:sz w:val="24"/>
              </w:rPr>
              <w:t>рования образовательно-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профессионального</w:t>
            </w:r>
            <w:proofErr w:type="gramEnd"/>
            <w:r>
              <w:rPr>
                <w:sz w:val="24"/>
              </w:rPr>
              <w:t xml:space="preserve"> маршрута с учетом рекомендаций разного рода. Принцип вероятностного прогноза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 xml:space="preserve">Групповой разбор и интерпретация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z w:val="24"/>
              </w:rPr>
              <w:t xml:space="preserve"> диагностик первого полугодия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00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17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spellStart"/>
            <w:r>
              <w:rPr>
                <w:sz w:val="24"/>
              </w:rPr>
              <w:t>Профориентационное</w:t>
            </w:r>
            <w:proofErr w:type="spellEnd"/>
            <w:r>
              <w:rPr>
                <w:sz w:val="24"/>
              </w:rPr>
              <w:t xml:space="preserve"> тематическое занятие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233" w:firstLine="0"/>
            </w:pPr>
            <w:r>
              <w:rPr>
                <w:sz w:val="24"/>
              </w:rPr>
              <w:t xml:space="preserve">Анонс возможности самостоятельного участия в диагностике личностных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 xml:space="preserve">Анонс возможности самостоятельного участия в диагностике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59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особенностей</w:t>
            </w:r>
            <w:proofErr w:type="gramEnd"/>
            <w:r>
              <w:rPr>
                <w:sz w:val="24"/>
              </w:rPr>
              <w:t xml:space="preserve"> и готовности к профессиональному самоопределению «Мои качества» (10 класс) и «Мои ориентиры» (11 класс).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proofErr w:type="gramStart"/>
            <w:r>
              <w:rPr>
                <w:sz w:val="24"/>
              </w:rPr>
              <w:t>личностных</w:t>
            </w:r>
            <w:proofErr w:type="gramEnd"/>
            <w:r>
              <w:rPr>
                <w:sz w:val="24"/>
              </w:rPr>
              <w:t xml:space="preserve"> особенностей и готовности к профессиональному самоопределению «Мои качества» (10 класс) и «Мои ориентиры» (11 класс).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386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18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8" w:line="268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Россия профессиональная: </w:t>
            </w:r>
          </w:p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proofErr w:type="gramStart"/>
            <w:r>
              <w:rPr>
                <w:sz w:val="24"/>
              </w:rPr>
              <w:t>государственная</w:t>
            </w:r>
            <w:proofErr w:type="gramEnd"/>
            <w:r>
              <w:rPr>
                <w:sz w:val="24"/>
              </w:rPr>
              <w:t xml:space="preserve"> служба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      </w:r>
            <w:proofErr w:type="spellStart"/>
            <w:r>
              <w:rPr>
                <w:sz w:val="24"/>
              </w:rPr>
              <w:t>госуправления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цифровизация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МФЦ, портал «</w:t>
            </w:r>
            <w:proofErr w:type="spellStart"/>
            <w:r>
              <w:rPr>
                <w:sz w:val="24"/>
              </w:rPr>
              <w:t>Госуслуги</w:t>
            </w:r>
            <w:proofErr w:type="spellEnd"/>
            <w:r>
              <w:rPr>
                <w:sz w:val="24"/>
              </w:rPr>
              <w:t>»).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905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комфортная: интернет и телекоммуникации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64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потребность</w:t>
            </w:r>
            <w:proofErr w:type="gramEnd"/>
            <w:r>
              <w:rPr>
                <w:sz w:val="24"/>
              </w:rPr>
              <w:t xml:space="preserve"> в кадрах. Основные профессии и содержание профессиональной деятельности. Варианты профессионального образования.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5445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453" w:firstLine="0"/>
            </w:pPr>
            <w:r>
              <w:rPr>
                <w:sz w:val="24"/>
              </w:rPr>
              <w:t xml:space="preserve">Россия умная: биотехнологии и </w:t>
            </w:r>
            <w:proofErr w:type="spellStart"/>
            <w:r>
              <w:rPr>
                <w:sz w:val="24"/>
              </w:rPr>
              <w:t>цифровизация</w:t>
            </w:r>
            <w:proofErr w:type="spellEnd"/>
            <w:r>
              <w:rPr>
                <w:sz w:val="24"/>
              </w:rPr>
              <w:t xml:space="preserve"> науки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8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Занятие посвящено Дню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Российской науки – </w:t>
            </w:r>
            <w:r>
              <w:rPr>
                <w:sz w:val="24"/>
              </w:rPr>
              <w:t xml:space="preserve">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proofErr w:type="spellStart"/>
            <w:r>
              <w:rPr>
                <w:sz w:val="24"/>
              </w:rPr>
              <w:t>цифровизации</w:t>
            </w:r>
            <w:proofErr w:type="spellEnd"/>
            <w:r>
              <w:rPr>
                <w:sz w:val="24"/>
              </w:rPr>
              <w:t xml:space="preserve"> в развитии науки. Открытие диагност</w:t>
            </w:r>
            <w:r>
              <w:rPr>
                <w:sz w:val="24"/>
              </w:rPr>
              <w:t>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</w:t>
            </w:r>
            <w:r>
              <w:rPr>
                <w:sz w:val="24"/>
              </w:rPr>
              <w:t>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27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21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гостеприимная: индустрия туризма и сервиса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профессиями в сфере туризма и гостеприимства и вариантами </w:t>
            </w:r>
            <w:proofErr w:type="spellStart"/>
            <w:r>
              <w:rPr>
                <w:sz w:val="24"/>
              </w:rPr>
              <w:t>профессиональнообразовательн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маршрутов.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3543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безопасная: защитники Отечества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Возможности профессионального развития в рядах ВС Российской Федерации</w:t>
            </w:r>
            <w:r>
              <w:rPr>
                <w:sz w:val="24"/>
              </w:rPr>
              <w:t>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386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23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творческая: креативная экономика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</w:t>
            </w:r>
            <w:r>
              <w:rPr>
                <w:sz w:val="24"/>
              </w:rPr>
              <w:t>иагностики «Мои способности. Креативный интеллект»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952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7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Россия промышленная: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машиностроение</w:t>
            </w:r>
            <w:proofErr w:type="gramEnd"/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</w:t>
            </w:r>
            <w:r>
              <w:rPr>
                <w:sz w:val="24"/>
              </w:rPr>
              <w:t xml:space="preserve">ия. Работа под руководством педагога,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64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потребность</w:t>
            </w:r>
            <w:proofErr w:type="gramEnd"/>
            <w:r>
              <w:rPr>
                <w:sz w:val="24"/>
              </w:rPr>
              <w:t xml:space="preserve"> в кадрах. Основные профессии и содержание профессиональной деятельности. Варианты профессионального образования.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proofErr w:type="gramStart"/>
            <w:r>
              <w:rPr>
                <w:sz w:val="24"/>
              </w:rPr>
              <w:t>самостоятельная</w:t>
            </w:r>
            <w:proofErr w:type="gramEnd"/>
            <w:r>
              <w:rPr>
                <w:sz w:val="24"/>
              </w:rPr>
              <w:t xml:space="preserve">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227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25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6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Проектное занятие: </w:t>
            </w:r>
          </w:p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proofErr w:type="gramStart"/>
            <w:r>
              <w:rPr>
                <w:sz w:val="24"/>
              </w:rPr>
              <w:t>поговори</w:t>
            </w:r>
            <w:proofErr w:type="gramEnd"/>
            <w:r>
              <w:rPr>
                <w:sz w:val="24"/>
              </w:rPr>
              <w:t xml:space="preserve"> с родителями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</w:t>
            </w:r>
            <w:r>
              <w:rPr>
                <w:sz w:val="24"/>
              </w:rPr>
              <w:t>нтервью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354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6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Россия здоровая: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высокотехнологичная</w:t>
            </w:r>
            <w:proofErr w:type="gramEnd"/>
            <w:r>
              <w:rPr>
                <w:sz w:val="24"/>
              </w:rPr>
              <w:t xml:space="preserve"> медицина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медицины в экономике страны. Достижения России, актуальные задачи и перспективы развития. Понятие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высокотехнологичная</w:t>
            </w:r>
            <w:proofErr w:type="gramEnd"/>
            <w:r>
              <w:rPr>
                <w:sz w:val="24"/>
              </w:rPr>
              <w:t xml:space="preserve"> медицина». Потребность в кадрах. Основные профессии и содержание профессиональной деятельности. Варианты профессионального образования.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</w:t>
            </w:r>
            <w:r>
              <w:rPr>
                <w:sz w:val="24"/>
              </w:rPr>
              <w:t>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954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27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Россия умная: искусственный интеллект, </w:t>
            </w:r>
            <w:proofErr w:type="spellStart"/>
            <w:r>
              <w:rPr>
                <w:sz w:val="24"/>
              </w:rPr>
              <w:t>промтинженерия</w:t>
            </w:r>
            <w:proofErr w:type="spellEnd"/>
            <w:r>
              <w:rPr>
                <w:sz w:val="24"/>
              </w:rPr>
              <w:t>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ИИ в экономике, социальной сфере и </w:t>
            </w:r>
            <w:proofErr w:type="spellStart"/>
            <w:r>
              <w:rPr>
                <w:sz w:val="24"/>
              </w:rPr>
              <w:t>госуправлении</w:t>
            </w:r>
            <w:proofErr w:type="spellEnd"/>
            <w:r>
              <w:rPr>
                <w:sz w:val="24"/>
              </w:rPr>
              <w:t>; задачами, достижениями (</w:t>
            </w:r>
            <w:proofErr w:type="spellStart"/>
            <w:r>
              <w:rPr>
                <w:sz w:val="24"/>
              </w:rPr>
              <w:t>нейросети</w:t>
            </w:r>
            <w:proofErr w:type="spellEnd"/>
            <w:r>
              <w:rPr>
                <w:sz w:val="24"/>
              </w:rPr>
              <w:t xml:space="preserve">, голосовые помощники,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</w:t>
            </w:r>
            <w:r>
              <w:rPr>
                <w:sz w:val="24"/>
              </w:rPr>
              <w:t xml:space="preserve">педагога,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907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7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диагностика</w:t>
            </w:r>
            <w:proofErr w:type="gramEnd"/>
            <w:r>
              <w:rPr>
                <w:sz w:val="24"/>
              </w:rPr>
              <w:t xml:space="preserve"> в медицине), работодателями. Перспективные профессии: </w:t>
            </w:r>
            <w:proofErr w:type="spellStart"/>
            <w:r>
              <w:rPr>
                <w:sz w:val="24"/>
              </w:rPr>
              <w:t>промт</w:t>
            </w:r>
            <w:proofErr w:type="spellEnd"/>
            <w:r>
              <w:rPr>
                <w:sz w:val="24"/>
              </w:rPr>
              <w:t xml:space="preserve">-инженер, аналитик данных. ИИ как сквозная технология. </w:t>
            </w:r>
          </w:p>
          <w:p w:rsidR="004C75CE" w:rsidRDefault="00555484">
            <w:pPr>
              <w:spacing w:after="86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Образовательные маршруты.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Открытие диагностики «Аналитические способности» на портале «Билет в будущее».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proofErr w:type="gramStart"/>
            <w:r>
              <w:rPr>
                <w:sz w:val="24"/>
              </w:rPr>
              <w:t>самостоятельная</w:t>
            </w:r>
            <w:proofErr w:type="gramEnd"/>
            <w:r>
              <w:rPr>
                <w:sz w:val="24"/>
              </w:rPr>
              <w:t xml:space="preserve">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3543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промышленная: космические технологии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</w:t>
            </w:r>
            <w:r>
              <w:rPr>
                <w:sz w:val="24"/>
              </w:rPr>
              <w:t>космической отрасли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954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29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spellStart"/>
            <w:r>
              <w:rPr>
                <w:sz w:val="24"/>
              </w:rPr>
              <w:t>Практикоориентированн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занятие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Углубление представлений о профессиях в изученных областях.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5"/>
              <w:ind w:left="135" w:right="0" w:firstLine="0"/>
              <w:jc w:val="left"/>
            </w:pPr>
            <w:r>
              <w:rPr>
                <w:sz w:val="24"/>
              </w:rPr>
              <w:t xml:space="preserve">Выполнение </w:t>
            </w:r>
            <w:proofErr w:type="spellStart"/>
            <w:r>
              <w:rPr>
                <w:sz w:val="24"/>
              </w:rPr>
              <w:t>практикоориентированн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заданий. Анализ профессий изученных отраслей на основе </w:t>
            </w:r>
          </w:p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формулы</w:t>
            </w:r>
            <w:proofErr w:type="gramEnd"/>
            <w:r>
              <w:rPr>
                <w:sz w:val="24"/>
              </w:rPr>
              <w:t xml:space="preserve"> профессий»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001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30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Россия комфортная: строительство и города будущего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строительства и жилищно-коммунального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 xml:space="preserve">Просмотр видеороликов, участие в дискуссии, выполнение заданий.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2907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5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хозяйства</w:t>
            </w:r>
            <w:proofErr w:type="gramEnd"/>
            <w:r>
              <w:rPr>
                <w:sz w:val="24"/>
              </w:rPr>
              <w:t xml:space="preserve"> (ЖКХ). Достижения России в сфере строительства и ЖКХ, актуальные задачи и перспективы развития. </w:t>
            </w:r>
          </w:p>
          <w:p w:rsidR="004C75CE" w:rsidRDefault="00555484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Потребность в кадрах. Основные профессии и содержание профессиональной деятельности. Варианты профессионального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образования</w:t>
            </w:r>
            <w:proofErr w:type="gramEnd"/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Работа с материалами занятия. Работа под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513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31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spellStart"/>
            <w:r>
              <w:rPr>
                <w:sz w:val="24"/>
              </w:rPr>
              <w:t>Профориентационное</w:t>
            </w:r>
            <w:proofErr w:type="spellEnd"/>
            <w:r>
              <w:rPr>
                <w:sz w:val="24"/>
              </w:rPr>
              <w:t xml:space="preserve"> занятие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Групповой разбор и интерпретация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z w:val="24"/>
              </w:rP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</w:t>
            </w:r>
            <w:r>
              <w:rPr>
                <w:sz w:val="24"/>
              </w:rPr>
              <w:t xml:space="preserve">рования </w:t>
            </w:r>
            <w:proofErr w:type="spellStart"/>
            <w:r>
              <w:rPr>
                <w:sz w:val="24"/>
              </w:rPr>
              <w:t>образовательнопрофессионального</w:t>
            </w:r>
            <w:proofErr w:type="spellEnd"/>
            <w:r>
              <w:rPr>
                <w:sz w:val="24"/>
              </w:rPr>
              <w:t xml:space="preserve"> маршрута с учетом рекомендаций разного рода. Принцип вероятностного прогноза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318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32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85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Россия безопасная: </w:t>
            </w:r>
          </w:p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proofErr w:type="gramStart"/>
            <w:r>
              <w:rPr>
                <w:sz w:val="24"/>
              </w:rPr>
              <w:t>военно</w:t>
            </w:r>
            <w:proofErr w:type="gramEnd"/>
            <w:r>
              <w:rPr>
                <w:sz w:val="24"/>
              </w:rPr>
              <w:t>-промышленный комплекс (ВПК)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Знакомство обучающихся с ролью </w:t>
            </w:r>
            <w:proofErr w:type="spellStart"/>
            <w:r>
              <w:rPr>
                <w:sz w:val="24"/>
              </w:rPr>
              <w:t>военнопромышленного</w:t>
            </w:r>
            <w:proofErr w:type="spellEnd"/>
            <w:r>
              <w:rPr>
                <w:sz w:val="24"/>
              </w:rPr>
              <w:t xml:space="preserve"> комплекса в обеспечении безопасности Российской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5" w:right="0" w:firstLine="0"/>
              <w:jc w:val="left"/>
            </w:pPr>
            <w:r>
              <w:rPr>
                <w:sz w:val="24"/>
              </w:rPr>
              <w:t xml:space="preserve">Просмотр видеороликов, участие в дискуссии, выполнение заданий. Работа с материалами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3227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7" w:right="0" w:firstLine="0"/>
              <w:jc w:val="left"/>
            </w:pPr>
            <w:proofErr w:type="gramStart"/>
            <w:r>
              <w:rPr>
                <w:sz w:val="24"/>
              </w:rPr>
              <w:t>з</w:t>
            </w:r>
            <w:r>
              <w:rPr>
                <w:sz w:val="24"/>
              </w:rPr>
              <w:t>анятия</w:t>
            </w:r>
            <w:proofErr w:type="gramEnd"/>
            <w:r>
              <w:rPr>
                <w:sz w:val="24"/>
              </w:rPr>
              <w:t>. Работа под руководством педагога, самостоятельная работа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4C75C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C75CE">
        <w:trPr>
          <w:trHeight w:val="1954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2" w:right="0" w:firstLine="0"/>
              <w:jc w:val="left"/>
            </w:pPr>
            <w:r>
              <w:rPr>
                <w:sz w:val="24"/>
              </w:rPr>
              <w:t>33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proofErr w:type="spellStart"/>
            <w:r>
              <w:rPr>
                <w:sz w:val="24"/>
              </w:rPr>
              <w:t>Практикоориентированн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занятие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Занятие направлено на углубление представлений о профессиях в изученных областях.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85"/>
              <w:ind w:left="137" w:right="0" w:firstLine="0"/>
              <w:jc w:val="left"/>
            </w:pPr>
            <w:r>
              <w:rPr>
                <w:sz w:val="24"/>
              </w:rPr>
              <w:t xml:space="preserve">Выполнение </w:t>
            </w:r>
            <w:proofErr w:type="spellStart"/>
            <w:r>
              <w:rPr>
                <w:sz w:val="24"/>
              </w:rPr>
              <w:t>практикоориентированн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заданий. Анализ профессий изученных отраслей на основе </w:t>
            </w:r>
          </w:p>
          <w:p w:rsidR="004C75CE" w:rsidRDefault="00555484">
            <w:pPr>
              <w:spacing w:after="0" w:line="276" w:lineRule="auto"/>
              <w:ind w:left="137" w:right="0" w:firstLine="0"/>
              <w:jc w:val="left"/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формулы</w:t>
            </w:r>
            <w:proofErr w:type="gramEnd"/>
            <w:r>
              <w:rPr>
                <w:sz w:val="24"/>
              </w:rPr>
              <w:t xml:space="preserve"> профессий»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7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1954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2" w:right="0" w:firstLine="0"/>
              <w:jc w:val="left"/>
            </w:pPr>
            <w:r>
              <w:rPr>
                <w:sz w:val="24"/>
              </w:rPr>
              <w:t>34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Рефлексивное занятие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Итоги изучения курса за год. Самооценка результатов. Оценка курса обучающимися, их предложения.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137" w:right="0" w:firstLine="0"/>
              <w:jc w:val="left"/>
            </w:pPr>
            <w:r>
              <w:rPr>
                <w:sz w:val="24"/>
              </w:rPr>
              <w:t xml:space="preserve">Участие в дискуссии, выполнение тематических заданий. Ретроспективная и </w:t>
            </w:r>
            <w:proofErr w:type="spellStart"/>
            <w:r>
              <w:rPr>
                <w:sz w:val="24"/>
              </w:rPr>
              <w:t>проспективная</w:t>
            </w:r>
            <w:proofErr w:type="spellEnd"/>
            <w:r>
              <w:rPr>
                <w:sz w:val="24"/>
              </w:rPr>
              <w:t xml:space="preserve"> рефлексия.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137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C75CE">
        <w:trPr>
          <w:trHeight w:val="684"/>
        </w:trPr>
        <w:tc>
          <w:tcPr>
            <w:tcW w:w="3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90" w:line="240" w:lineRule="auto"/>
              <w:ind w:left="137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ОБЩЕЕ КОЛИЧЕСТВО </w:t>
            </w:r>
          </w:p>
          <w:p w:rsidR="004C75CE" w:rsidRDefault="00555484">
            <w:pPr>
              <w:spacing w:after="0" w:line="276" w:lineRule="auto"/>
              <w:ind w:left="137" w:right="0" w:firstLine="0"/>
              <w:jc w:val="left"/>
            </w:pPr>
            <w:r>
              <w:rPr>
                <w:b/>
                <w:sz w:val="24"/>
              </w:rPr>
              <w:t>ЧАСОВ ПО 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5CE" w:rsidRDefault="00555484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34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8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5CE" w:rsidRDefault="00555484">
            <w:pPr>
              <w:spacing w:after="0" w:line="276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4C75CE" w:rsidRDefault="004C75CE">
      <w:pPr>
        <w:sectPr w:rsidR="004C75CE">
          <w:headerReference w:type="even" r:id="rId31"/>
          <w:headerReference w:type="default" r:id="rId32"/>
          <w:headerReference w:type="first" r:id="rId33"/>
          <w:pgSz w:w="16382" w:h="11906" w:orient="landscape"/>
          <w:pgMar w:top="1201" w:right="1440" w:bottom="1324" w:left="1440" w:header="720" w:footer="720" w:gutter="0"/>
          <w:cols w:space="720"/>
        </w:sectPr>
      </w:pPr>
    </w:p>
    <w:p w:rsidR="004C75CE" w:rsidRDefault="004C75CE">
      <w:pPr>
        <w:spacing w:after="0" w:line="276" w:lineRule="auto"/>
        <w:ind w:left="0" w:right="0" w:firstLine="0"/>
        <w:jc w:val="left"/>
      </w:pPr>
    </w:p>
    <w:p w:rsidR="004C75CE" w:rsidRDefault="004C75CE">
      <w:pPr>
        <w:sectPr w:rsidR="004C75CE">
          <w:headerReference w:type="even" r:id="rId34"/>
          <w:headerReference w:type="default" r:id="rId35"/>
          <w:headerReference w:type="first" r:id="rId36"/>
          <w:pgSz w:w="16382" w:h="11906" w:orient="landscape"/>
          <w:pgMar w:top="1440" w:right="1440" w:bottom="1440" w:left="1440" w:header="720" w:footer="720" w:gutter="0"/>
          <w:cols w:space="720"/>
        </w:sectPr>
      </w:pPr>
    </w:p>
    <w:p w:rsidR="004C75CE" w:rsidRDefault="00555484">
      <w:pPr>
        <w:spacing w:after="0" w:line="240" w:lineRule="auto"/>
        <w:ind w:left="0" w:righ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sectPr w:rsidR="004C75CE">
      <w:headerReference w:type="even" r:id="rId37"/>
      <w:headerReference w:type="default" r:id="rId38"/>
      <w:headerReference w:type="first" r:id="rId39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484" w:rsidRDefault="00555484">
      <w:pPr>
        <w:spacing w:after="0" w:line="240" w:lineRule="auto"/>
      </w:pPr>
      <w:r>
        <w:separator/>
      </w:r>
    </w:p>
  </w:endnote>
  <w:endnote w:type="continuationSeparator" w:id="0">
    <w:p w:rsidR="00555484" w:rsidRDefault="0055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484" w:rsidRDefault="00555484">
      <w:pPr>
        <w:spacing w:after="0" w:line="240" w:lineRule="auto"/>
      </w:pPr>
      <w:r>
        <w:separator/>
      </w:r>
    </w:p>
  </w:footnote>
  <w:footnote w:type="continuationSeparator" w:id="0">
    <w:p w:rsidR="00555484" w:rsidRDefault="0055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555484">
    <w:pPr>
      <w:spacing w:after="0" w:line="240" w:lineRule="auto"/>
      <w:ind w:left="0" w:right="0" w:firstLine="0"/>
      <w:jc w:val="left"/>
    </w:pPr>
    <w:r>
      <w:t xml:space="preserve">‒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555484">
    <w:pPr>
      <w:spacing w:after="0" w:line="240" w:lineRule="auto"/>
      <w:ind w:left="0" w:right="0" w:firstLine="0"/>
      <w:jc w:val="left"/>
    </w:pPr>
    <w:r>
      <w:t xml:space="preserve">‒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555484">
    <w:pPr>
      <w:spacing w:after="0" w:line="240" w:lineRule="auto"/>
      <w:ind w:left="0" w:right="0" w:firstLine="0"/>
      <w:jc w:val="left"/>
    </w:pPr>
    <w:r>
      <w:t xml:space="preserve">‒ 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555484">
    <w:pPr>
      <w:spacing w:after="0" w:line="240" w:lineRule="auto"/>
      <w:ind w:left="0" w:right="0" w:firstLine="0"/>
      <w:jc w:val="left"/>
    </w:pPr>
    <w:r>
      <w:t xml:space="preserve">‒ 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555484">
    <w:pPr>
      <w:spacing w:after="0" w:line="240" w:lineRule="auto"/>
      <w:ind w:left="0" w:right="0" w:firstLine="0"/>
      <w:jc w:val="left"/>
    </w:pPr>
    <w:r>
      <w:t xml:space="preserve">‒ 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5CE" w:rsidRDefault="004C75CE">
    <w:pPr>
      <w:spacing w:after="0" w:line="276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56292"/>
    <w:multiLevelType w:val="hybridMultilevel"/>
    <w:tmpl w:val="B0B21408"/>
    <w:lvl w:ilvl="0" w:tplc="F4E46730">
      <w:start w:val="10"/>
      <w:numFmt w:val="decimal"/>
      <w:lvlText w:val="%1"/>
      <w:lvlJc w:val="left"/>
      <w:pPr>
        <w:ind w:left="1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868FA8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4835E4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90F6C4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0CAD90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D238F8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A4B86C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6697A2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48B558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8CE1E49"/>
    <w:multiLevelType w:val="hybridMultilevel"/>
    <w:tmpl w:val="38405BFE"/>
    <w:lvl w:ilvl="0" w:tplc="A34AD09C">
      <w:start w:val="5"/>
      <w:numFmt w:val="decimal"/>
      <w:lvlText w:val="%1)"/>
      <w:lvlJc w:val="left"/>
      <w:pPr>
        <w:ind w:left="9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CC4F0C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F837F6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EED07C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AE9BA0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A0ED32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8E3B72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F4552A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300012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66861F4"/>
    <w:multiLevelType w:val="hybridMultilevel"/>
    <w:tmpl w:val="34866920"/>
    <w:lvl w:ilvl="0" w:tplc="5A1C4838">
      <w:start w:val="1"/>
      <w:numFmt w:val="decimal"/>
      <w:lvlText w:val="%1)"/>
      <w:lvlJc w:val="left"/>
      <w:pPr>
        <w:ind w:left="19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C2CEDA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86F8D0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FA3B44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0C699A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2E91BA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627876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A8A6A0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FAE434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5CE"/>
    <w:rsid w:val="004C75CE"/>
    <w:rsid w:val="005467A9"/>
    <w:rsid w:val="0055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F171F-4096-455B-B03C-0FE41444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6" w:line="269" w:lineRule="auto"/>
      <w:ind w:left="1001" w:right="56" w:firstLine="59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yperlink" Target="https://bvbinfo.ru/" TargetMode="External"/><Relationship Id="rId26" Type="http://schemas.openxmlformats.org/officeDocument/2006/relationships/hyperlink" Target="https://bvbinfo.ru/" TargetMode="External"/><Relationship Id="rId39" Type="http://schemas.openxmlformats.org/officeDocument/2006/relationships/header" Target="header18.xml"/><Relationship Id="rId3" Type="http://schemas.openxmlformats.org/officeDocument/2006/relationships/settings" Target="settings.xml"/><Relationship Id="rId21" Type="http://schemas.openxmlformats.org/officeDocument/2006/relationships/hyperlink" Target="https://bvbinfo.ru/" TargetMode="External"/><Relationship Id="rId34" Type="http://schemas.openxmlformats.org/officeDocument/2006/relationships/header" Target="header13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17" Type="http://schemas.openxmlformats.org/officeDocument/2006/relationships/hyperlink" Target="https://bvbinfo.ru/" TargetMode="External"/><Relationship Id="rId25" Type="http://schemas.openxmlformats.org/officeDocument/2006/relationships/hyperlink" Target="https://bvbinfo.ru/" TargetMode="External"/><Relationship Id="rId33" Type="http://schemas.openxmlformats.org/officeDocument/2006/relationships/header" Target="header12.xml"/><Relationship Id="rId38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yperlink" Target="https://bvbinfo.ru/" TargetMode="External"/><Relationship Id="rId29" Type="http://schemas.openxmlformats.org/officeDocument/2006/relationships/hyperlink" Target="https://bvbinfo.ru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24" Type="http://schemas.openxmlformats.org/officeDocument/2006/relationships/hyperlink" Target="https://bvbinfo.ru/" TargetMode="External"/><Relationship Id="rId32" Type="http://schemas.openxmlformats.org/officeDocument/2006/relationships/header" Target="header11.xml"/><Relationship Id="rId37" Type="http://schemas.openxmlformats.org/officeDocument/2006/relationships/header" Target="header16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23" Type="http://schemas.openxmlformats.org/officeDocument/2006/relationships/hyperlink" Target="https://bvbinfo.ru/" TargetMode="External"/><Relationship Id="rId28" Type="http://schemas.openxmlformats.org/officeDocument/2006/relationships/hyperlink" Target="https://bvbinfo.ru/" TargetMode="External"/><Relationship Id="rId36" Type="http://schemas.openxmlformats.org/officeDocument/2006/relationships/header" Target="header15.xml"/><Relationship Id="rId10" Type="http://schemas.openxmlformats.org/officeDocument/2006/relationships/header" Target="header3.xml"/><Relationship Id="rId19" Type="http://schemas.openxmlformats.org/officeDocument/2006/relationships/hyperlink" Target="https://bvbinfo.ru/" TargetMode="External"/><Relationship Id="rId31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yperlink" Target="https://bvbinfo.ru/" TargetMode="External"/><Relationship Id="rId27" Type="http://schemas.openxmlformats.org/officeDocument/2006/relationships/hyperlink" Target="https://bvbinfo.ru/" TargetMode="External"/><Relationship Id="rId30" Type="http://schemas.openxmlformats.org/officeDocument/2006/relationships/hyperlink" Target="https://bvbinfo.ru/" TargetMode="Externa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8484</Words>
  <Characters>48362</Characters>
  <Application>Microsoft Office Word</Application>
  <DocSecurity>0</DocSecurity>
  <Lines>403</Lines>
  <Paragraphs>113</Paragraphs>
  <ScaleCrop>false</ScaleCrop>
  <Company>SPecialiST RePack</Company>
  <LinksUpToDate>false</LinksUpToDate>
  <CharactersWithSpaces>56733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cp:lastModifiedBy>Ольга</cp:lastModifiedBy>
  <cp:revision>3</cp:revision>
  <dcterms:created xsi:type="dcterms:W3CDTF">2026-10-29T15:09:00Z</dcterms:created>
  <dcterms:modified xsi:type="dcterms:W3CDTF">2026-10-29T15:09:00Z</dcterms:modified>
</cp:coreProperties>
</file>